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F2DE" w14:textId="77777777" w:rsidR="003F4B5A" w:rsidRDefault="00000000">
      <w:pPr>
        <w:spacing w:before="57"/>
        <w:ind w:left="602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混合式步进行星齿轮减速电机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5B7D03C4" w14:textId="77777777" w:rsidR="003F4B5A" w:rsidRDefault="00000000">
      <w:pPr>
        <w:spacing w:before="10"/>
        <w:ind w:left="1188"/>
        <w:rPr>
          <w:i/>
          <w:sz w:val="24"/>
        </w:rPr>
      </w:pPr>
      <w:r>
        <w:pict w14:anchorId="3680F0F9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49.15pt;margin-top:18.7pt;width:467.7pt;height:51pt;z-index:-251658240;mso-wrap-distance-left:0;mso-wrap-distance-right:0;mso-position-horizontal-relative:page" filled="f" strokecolor="#767070" strokeweight="4.25pt">
            <v:stroke linestyle="thinThick"/>
            <v:textbox inset="0,0,0,0">
              <w:txbxContent>
                <w:p w14:paraId="5D96B703" w14:textId="77777777" w:rsidR="003F4B5A" w:rsidRDefault="00000000">
                  <w:pPr>
                    <w:spacing w:before="81" w:line="253" w:lineRule="exact"/>
                    <w:ind w:left="3423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  <w:lang w:eastAsia="zh-CN"/>
                    </w:rPr>
                    <w:t>56 标准型减速器(带油封),允许转矩范围:</w:t>
                  </w:r>
                  <w:r>
                    <w:rPr>
                      <w:i/>
                      <w:color w:val="1E1F87"/>
                      <w:w w:val="95"/>
                      <w:lang w:eastAsia="zh-CN"/>
                    </w:rPr>
                    <w:t>9.0</w:t>
                  </w:r>
                  <w:proofErr w:type="gramStart"/>
                  <w:r>
                    <w:rPr>
                      <w:i/>
                      <w:color w:val="1E1F87"/>
                      <w:w w:val="95"/>
                      <w:lang w:eastAsia="zh-CN"/>
                    </w:rPr>
                    <w:t>N.m~30N.m</w:t>
                  </w:r>
                  <w:proofErr w:type="gramEnd"/>
                </w:p>
                <w:p w14:paraId="79F7C873" w14:textId="77777777" w:rsidR="003F4B5A" w:rsidRDefault="00000000">
                  <w:pPr>
                    <w:tabs>
                      <w:tab w:val="left" w:pos="3489"/>
                    </w:tabs>
                    <w:spacing w:line="332" w:lineRule="exact"/>
                    <w:ind w:left="123"/>
                    <w:rPr>
                      <w:i/>
                    </w:rPr>
                  </w:pPr>
                  <w:r>
                    <w:rPr>
                      <w:b/>
                      <w:i/>
                      <w:color w:val="1E1F87"/>
                      <w:position w:val="-4"/>
                      <w:sz w:val="36"/>
                    </w:rPr>
                    <w:t>56JXS300K/57STH</w:t>
                  </w:r>
                  <w:r>
                    <w:rPr>
                      <w:b/>
                      <w:i/>
                      <w:color w:val="1E1F87"/>
                      <w:position w:val="-4"/>
                      <w:sz w:val="36"/>
                    </w:rPr>
                    <w:tab/>
                  </w:r>
                  <w:r>
                    <w:rPr>
                      <w:i/>
                      <w:color w:val="1E1F87"/>
                    </w:rPr>
                    <w:t xml:space="preserve">56mm OD Standard </w:t>
                  </w:r>
                  <w:proofErr w:type="gramStart"/>
                  <w:r>
                    <w:rPr>
                      <w:i/>
                      <w:color w:val="1E1F87"/>
                    </w:rPr>
                    <w:t>Gearbox(</w:t>
                  </w:r>
                  <w:proofErr w:type="gramEnd"/>
                  <w:r>
                    <w:rPr>
                      <w:i/>
                      <w:color w:val="1E1F87"/>
                    </w:rPr>
                    <w:t>With Oil</w:t>
                  </w:r>
                  <w:r>
                    <w:rPr>
                      <w:i/>
                      <w:color w:val="1E1F87"/>
                      <w:spacing w:val="-4"/>
                    </w:rPr>
                    <w:t xml:space="preserve"> </w:t>
                  </w:r>
                  <w:r>
                    <w:rPr>
                      <w:i/>
                      <w:color w:val="1E1F87"/>
                    </w:rPr>
                    <w:t>Seal),</w:t>
                  </w:r>
                </w:p>
                <w:p w14:paraId="31D1E63B" w14:textId="77777777" w:rsidR="003F4B5A" w:rsidRDefault="00000000">
                  <w:pPr>
                    <w:spacing w:line="213" w:lineRule="exact"/>
                    <w:ind w:left="5137"/>
                    <w:rPr>
                      <w:i/>
                    </w:rPr>
                  </w:pPr>
                  <w:r>
                    <w:rPr>
                      <w:i/>
                      <w:color w:val="1E1F87"/>
                    </w:rPr>
                    <w:t>Permissible Load Range: 9.0</w:t>
                  </w:r>
                  <w:proofErr w:type="gramStart"/>
                  <w:r>
                    <w:rPr>
                      <w:i/>
                      <w:color w:val="1E1F87"/>
                    </w:rPr>
                    <w:t>N.m~30N.m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rPr>
          <w:i/>
          <w:color w:val="1E1F87"/>
          <w:sz w:val="24"/>
        </w:rPr>
        <w:t xml:space="preserve">Planetary Gear Stepping Motor </w:t>
      </w:r>
      <w:r>
        <w:rPr>
          <w:i/>
          <w:color w:val="808080"/>
          <w:sz w:val="24"/>
        </w:rPr>
        <w:t>(Ring Gear Material: Metal)</w:t>
      </w:r>
    </w:p>
    <w:p w14:paraId="66065D3A" w14:textId="77777777" w:rsidR="003F4B5A" w:rsidRDefault="00000000">
      <w:pPr>
        <w:pStyle w:val="2"/>
        <w:numPr>
          <w:ilvl w:val="0"/>
          <w:numId w:val="3"/>
        </w:numPr>
        <w:tabs>
          <w:tab w:val="left" w:pos="923"/>
          <w:tab w:val="left" w:pos="924"/>
        </w:tabs>
        <w:spacing w:before="116"/>
      </w:pPr>
      <w:proofErr w:type="spellStart"/>
      <w:r>
        <w:rPr>
          <w:rFonts w:ascii="黑体" w:eastAsia="黑体" w:hAnsi="黑体" w:hint="eastAsia"/>
          <w:color w:val="1E1F87"/>
          <w:spacing w:val="-8"/>
        </w:rPr>
        <w:t>行星齿轮减速器</w:t>
      </w:r>
      <w:proofErr w:type="spellEnd"/>
      <w:r>
        <w:rPr>
          <w:rFonts w:ascii="黑体" w:eastAsia="黑体" w:hAnsi="黑体" w:hint="eastAsia"/>
          <w:color w:val="1E1F87"/>
          <w:spacing w:val="-8"/>
        </w:rPr>
        <w:t xml:space="preserve"> </w:t>
      </w:r>
      <w:r>
        <w:rPr>
          <w:color w:val="1E1F87"/>
        </w:rPr>
        <w:t>Planetary Gearbox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623"/>
        <w:gridCol w:w="2127"/>
      </w:tblGrid>
      <w:tr w:rsidR="003F4B5A" w14:paraId="132425A0" w14:textId="77777777">
        <w:trPr>
          <w:trHeight w:val="273"/>
        </w:trPr>
        <w:tc>
          <w:tcPr>
            <w:tcW w:w="1282" w:type="dxa"/>
            <w:tcBorders>
              <w:left w:val="nil"/>
              <w:right w:val="nil"/>
            </w:tcBorders>
            <w:shd w:val="clear" w:color="auto" w:fill="DFF0FA"/>
          </w:tcPr>
          <w:p w14:paraId="1D3370E9" w14:textId="77777777" w:rsidR="003F4B5A" w:rsidRDefault="00000000">
            <w:pPr>
              <w:pStyle w:val="TableParagraph"/>
              <w:spacing w:before="16"/>
              <w:ind w:left="9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内齿圈材料</w:t>
            </w:r>
            <w:proofErr w:type="spellEnd"/>
          </w:p>
        </w:tc>
        <w:tc>
          <w:tcPr>
            <w:tcW w:w="1623" w:type="dxa"/>
            <w:tcBorders>
              <w:left w:val="nil"/>
            </w:tcBorders>
            <w:shd w:val="clear" w:color="auto" w:fill="DFF0FA"/>
          </w:tcPr>
          <w:p w14:paraId="597F5144" w14:textId="77777777" w:rsidR="003F4B5A" w:rsidRDefault="00000000">
            <w:pPr>
              <w:pStyle w:val="TableParagraph"/>
              <w:spacing w:before="31"/>
              <w:ind w:left="329"/>
              <w:jc w:val="left"/>
              <w:rPr>
                <w:sz w:val="13"/>
              </w:rPr>
            </w:pPr>
            <w:r>
              <w:rPr>
                <w:sz w:val="13"/>
              </w:rPr>
              <w:t>Ring material</w:t>
            </w:r>
          </w:p>
        </w:tc>
        <w:tc>
          <w:tcPr>
            <w:tcW w:w="2127" w:type="dxa"/>
            <w:tcBorders>
              <w:right w:val="nil"/>
            </w:tcBorders>
          </w:tcPr>
          <w:p w14:paraId="045D8781" w14:textId="77777777" w:rsidR="003F4B5A" w:rsidRDefault="00000000">
            <w:pPr>
              <w:pStyle w:val="TableParagraph"/>
              <w:spacing w:before="10"/>
              <w:ind w:left="704"/>
              <w:jc w:val="left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5"/>
              </w:rPr>
              <w:t>金属</w:t>
            </w:r>
            <w:r>
              <w:rPr>
                <w:sz w:val="15"/>
              </w:rPr>
              <w:t>Metal</w:t>
            </w:r>
            <w:proofErr w:type="spellEnd"/>
          </w:p>
        </w:tc>
      </w:tr>
      <w:tr w:rsidR="003F4B5A" w14:paraId="54403FA1" w14:textId="77777777">
        <w:trPr>
          <w:trHeight w:val="273"/>
        </w:trPr>
        <w:tc>
          <w:tcPr>
            <w:tcW w:w="1282" w:type="dxa"/>
            <w:tcBorders>
              <w:left w:val="nil"/>
              <w:right w:val="nil"/>
            </w:tcBorders>
            <w:shd w:val="clear" w:color="auto" w:fill="DFF0FA"/>
          </w:tcPr>
          <w:p w14:paraId="6CC422B8" w14:textId="77777777" w:rsidR="003F4B5A" w:rsidRDefault="00000000">
            <w:pPr>
              <w:pStyle w:val="TableParagraph"/>
              <w:spacing w:before="15"/>
              <w:ind w:left="9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输出轴轴承形式</w:t>
            </w:r>
            <w:proofErr w:type="spellEnd"/>
          </w:p>
        </w:tc>
        <w:tc>
          <w:tcPr>
            <w:tcW w:w="1623" w:type="dxa"/>
            <w:tcBorders>
              <w:left w:val="nil"/>
            </w:tcBorders>
            <w:shd w:val="clear" w:color="auto" w:fill="DFF0FA"/>
          </w:tcPr>
          <w:p w14:paraId="3B74E481" w14:textId="77777777" w:rsidR="003F4B5A" w:rsidRDefault="00000000">
            <w:pPr>
              <w:pStyle w:val="TableParagraph"/>
              <w:spacing w:before="31"/>
              <w:ind w:left="329"/>
              <w:jc w:val="left"/>
              <w:rPr>
                <w:sz w:val="13"/>
              </w:rPr>
            </w:pPr>
            <w:r>
              <w:rPr>
                <w:sz w:val="13"/>
              </w:rPr>
              <w:t>Bearing at output</w:t>
            </w:r>
          </w:p>
        </w:tc>
        <w:tc>
          <w:tcPr>
            <w:tcW w:w="2127" w:type="dxa"/>
            <w:tcBorders>
              <w:right w:val="nil"/>
            </w:tcBorders>
          </w:tcPr>
          <w:p w14:paraId="0E6F05DA" w14:textId="77777777" w:rsidR="003F4B5A" w:rsidRDefault="00000000">
            <w:pPr>
              <w:pStyle w:val="TableParagraph"/>
              <w:spacing w:before="10"/>
              <w:ind w:left="464"/>
              <w:jc w:val="left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5"/>
              </w:rPr>
              <w:t>滚动轴承</w:t>
            </w:r>
            <w:r>
              <w:rPr>
                <w:sz w:val="15"/>
              </w:rPr>
              <w:t>Ball</w:t>
            </w:r>
            <w:proofErr w:type="spellEnd"/>
            <w:r>
              <w:rPr>
                <w:sz w:val="15"/>
              </w:rPr>
              <w:t xml:space="preserve"> bearings</w:t>
            </w:r>
          </w:p>
        </w:tc>
      </w:tr>
      <w:tr w:rsidR="003F4B5A" w14:paraId="2B3C9FB8" w14:textId="77777777">
        <w:trPr>
          <w:trHeight w:val="417"/>
        </w:trPr>
        <w:tc>
          <w:tcPr>
            <w:tcW w:w="2905" w:type="dxa"/>
            <w:gridSpan w:val="2"/>
            <w:tcBorders>
              <w:left w:val="nil"/>
            </w:tcBorders>
            <w:shd w:val="clear" w:color="auto" w:fill="DFF0FA"/>
          </w:tcPr>
          <w:p w14:paraId="3FD5EF9C" w14:textId="77777777" w:rsidR="003F4B5A" w:rsidRDefault="00000000">
            <w:pPr>
              <w:pStyle w:val="TableParagraph"/>
              <w:spacing w:line="157" w:lineRule="exact"/>
              <w:ind w:left="9"/>
              <w:jc w:val="left"/>
              <w:rPr>
                <w:rFonts w:ascii="黑体" w:eastAsia="黑体"/>
                <w:sz w:val="14"/>
                <w:lang w:eastAsia="zh-CN"/>
              </w:rPr>
            </w:pPr>
            <w:r>
              <w:rPr>
                <w:rFonts w:ascii="黑体" w:eastAsia="黑体" w:hint="eastAsia"/>
                <w:sz w:val="14"/>
                <w:lang w:eastAsia="zh-CN"/>
              </w:rPr>
              <w:t xml:space="preserve">最大允许径向负载（离法兰 </w:t>
            </w:r>
            <w:r>
              <w:rPr>
                <w:sz w:val="14"/>
                <w:lang w:eastAsia="zh-CN"/>
              </w:rPr>
              <w:t xml:space="preserve">10mm </w:t>
            </w:r>
            <w:r>
              <w:rPr>
                <w:rFonts w:ascii="黑体" w:eastAsia="黑体" w:hint="eastAsia"/>
                <w:sz w:val="14"/>
                <w:lang w:eastAsia="zh-CN"/>
              </w:rPr>
              <w:t>处）</w:t>
            </w:r>
          </w:p>
          <w:p w14:paraId="0D5611A3" w14:textId="77777777" w:rsidR="003F4B5A" w:rsidRDefault="00000000">
            <w:pPr>
              <w:pStyle w:val="TableParagraph"/>
              <w:spacing w:before="41"/>
              <w:ind w:left="9"/>
              <w:jc w:val="left"/>
              <w:rPr>
                <w:rFonts w:ascii="宋体" w:eastAsia="宋体"/>
                <w:sz w:val="14"/>
              </w:rPr>
            </w:pP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Radial load</w:t>
            </w:r>
            <w:r>
              <w:rPr>
                <w:rFonts w:ascii="宋体" w:eastAsia="宋体" w:hint="eastAsia"/>
                <w:sz w:val="14"/>
              </w:rPr>
              <w:t>（</w:t>
            </w:r>
            <w:r>
              <w:rPr>
                <w:sz w:val="14"/>
              </w:rPr>
              <w:t xml:space="preserve">10mm </w:t>
            </w:r>
            <w:r>
              <w:rPr>
                <w:sz w:val="13"/>
              </w:rPr>
              <w:t>from flange</w:t>
            </w:r>
            <w:r>
              <w:rPr>
                <w:rFonts w:ascii="宋体" w:eastAsia="宋体" w:hint="eastAsia"/>
                <w:sz w:val="14"/>
              </w:rPr>
              <w:t>）</w:t>
            </w:r>
          </w:p>
        </w:tc>
        <w:tc>
          <w:tcPr>
            <w:tcW w:w="2127" w:type="dxa"/>
            <w:tcBorders>
              <w:right w:val="nil"/>
            </w:tcBorders>
          </w:tcPr>
          <w:p w14:paraId="39EF4526" w14:textId="77777777" w:rsidR="003F4B5A" w:rsidRDefault="00000000">
            <w:pPr>
              <w:pStyle w:val="TableParagraph"/>
              <w:spacing w:before="92"/>
              <w:ind w:left="747" w:right="751"/>
              <w:rPr>
                <w:sz w:val="15"/>
              </w:rPr>
            </w:pPr>
            <w:r>
              <w:rPr>
                <w:sz w:val="15"/>
              </w:rPr>
              <w:t>≤250N</w:t>
            </w:r>
          </w:p>
        </w:tc>
      </w:tr>
      <w:tr w:rsidR="003F4B5A" w14:paraId="67F50B22" w14:textId="77777777">
        <w:trPr>
          <w:trHeight w:val="267"/>
        </w:trPr>
        <w:tc>
          <w:tcPr>
            <w:tcW w:w="2905" w:type="dxa"/>
            <w:gridSpan w:val="2"/>
            <w:tcBorders>
              <w:left w:val="nil"/>
            </w:tcBorders>
            <w:shd w:val="clear" w:color="auto" w:fill="DFF0FA"/>
          </w:tcPr>
          <w:p w14:paraId="4FC8124F" w14:textId="77777777" w:rsidR="003F4B5A" w:rsidRDefault="00000000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最大允许轴向负载</w:t>
            </w:r>
            <w:r>
              <w:rPr>
                <w:sz w:val="13"/>
              </w:rPr>
              <w:t>Max</w:t>
            </w:r>
            <w:proofErr w:type="spellEnd"/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shaft axial load</w:t>
            </w:r>
          </w:p>
        </w:tc>
        <w:tc>
          <w:tcPr>
            <w:tcW w:w="2127" w:type="dxa"/>
            <w:tcBorders>
              <w:right w:val="nil"/>
            </w:tcBorders>
          </w:tcPr>
          <w:p w14:paraId="497350F1" w14:textId="77777777" w:rsidR="003F4B5A" w:rsidRDefault="00000000">
            <w:pPr>
              <w:pStyle w:val="TableParagraph"/>
              <w:spacing w:before="17"/>
              <w:ind w:left="747" w:right="751"/>
              <w:rPr>
                <w:sz w:val="15"/>
              </w:rPr>
            </w:pPr>
            <w:r>
              <w:rPr>
                <w:sz w:val="15"/>
              </w:rPr>
              <w:t>≤100N</w:t>
            </w:r>
          </w:p>
        </w:tc>
      </w:tr>
      <w:tr w:rsidR="003F4B5A" w14:paraId="5F42A3C9" w14:textId="77777777">
        <w:trPr>
          <w:trHeight w:val="412"/>
        </w:trPr>
        <w:tc>
          <w:tcPr>
            <w:tcW w:w="2905" w:type="dxa"/>
            <w:gridSpan w:val="2"/>
            <w:tcBorders>
              <w:left w:val="nil"/>
            </w:tcBorders>
            <w:shd w:val="clear" w:color="auto" w:fill="DFF0FA"/>
          </w:tcPr>
          <w:p w14:paraId="3EB91289" w14:textId="77777777" w:rsidR="003F4B5A" w:rsidRDefault="00000000">
            <w:pPr>
              <w:pStyle w:val="TableParagraph"/>
              <w:spacing w:line="178" w:lineRule="exact"/>
              <w:ind w:left="9"/>
              <w:jc w:val="left"/>
              <w:rPr>
                <w:rFonts w:ascii="黑体" w:eastAsia="黑体"/>
                <w:sz w:val="14"/>
                <w:lang w:eastAsia="zh-CN"/>
              </w:rPr>
            </w:pPr>
            <w:r>
              <w:rPr>
                <w:rFonts w:ascii="黑体" w:eastAsia="黑体" w:hint="eastAsia"/>
                <w:sz w:val="14"/>
                <w:lang w:eastAsia="zh-CN"/>
              </w:rPr>
              <w:t>径向间隙（测量点尽量接近法兰）</w:t>
            </w:r>
          </w:p>
          <w:p w14:paraId="5D08DCEC" w14:textId="77777777" w:rsidR="003F4B5A" w:rsidRDefault="00000000">
            <w:pPr>
              <w:pStyle w:val="TableParagraph"/>
              <w:spacing w:before="8"/>
              <w:ind w:left="9"/>
              <w:jc w:val="left"/>
              <w:rPr>
                <w:rFonts w:ascii="宋体" w:eastAsia="宋体"/>
                <w:sz w:val="14"/>
              </w:rPr>
            </w:pPr>
            <w:r>
              <w:rPr>
                <w:sz w:val="13"/>
              </w:rPr>
              <w:t xml:space="preserve">Radial play of shaft </w:t>
            </w:r>
            <w:r>
              <w:rPr>
                <w:rFonts w:ascii="宋体" w:eastAsia="宋体" w:hint="eastAsia"/>
                <w:sz w:val="14"/>
              </w:rPr>
              <w:t>（</w:t>
            </w:r>
            <w:r>
              <w:rPr>
                <w:sz w:val="13"/>
              </w:rPr>
              <w:t>near to flange</w:t>
            </w:r>
            <w:r>
              <w:rPr>
                <w:rFonts w:ascii="宋体" w:eastAsia="宋体" w:hint="eastAsia"/>
                <w:sz w:val="14"/>
              </w:rPr>
              <w:t>）</w:t>
            </w:r>
          </w:p>
        </w:tc>
        <w:tc>
          <w:tcPr>
            <w:tcW w:w="2127" w:type="dxa"/>
            <w:tcBorders>
              <w:right w:val="nil"/>
            </w:tcBorders>
          </w:tcPr>
          <w:p w14:paraId="38102AB1" w14:textId="77777777" w:rsidR="003F4B5A" w:rsidRDefault="00000000">
            <w:pPr>
              <w:pStyle w:val="TableParagraph"/>
              <w:spacing w:before="90"/>
              <w:ind w:left="701"/>
              <w:jc w:val="left"/>
              <w:rPr>
                <w:sz w:val="15"/>
              </w:rPr>
            </w:pPr>
            <w:r>
              <w:rPr>
                <w:sz w:val="15"/>
              </w:rPr>
              <w:t>≤ 0.08 mm</w:t>
            </w:r>
          </w:p>
        </w:tc>
      </w:tr>
      <w:tr w:rsidR="003F4B5A" w14:paraId="7D49AC5A" w14:textId="77777777">
        <w:trPr>
          <w:trHeight w:val="277"/>
        </w:trPr>
        <w:tc>
          <w:tcPr>
            <w:tcW w:w="1282" w:type="dxa"/>
            <w:tcBorders>
              <w:left w:val="nil"/>
              <w:right w:val="nil"/>
            </w:tcBorders>
            <w:shd w:val="clear" w:color="auto" w:fill="DFF0FA"/>
          </w:tcPr>
          <w:p w14:paraId="1A924DE8" w14:textId="77777777" w:rsidR="003F4B5A" w:rsidRDefault="00000000">
            <w:pPr>
              <w:pStyle w:val="TableParagraph"/>
              <w:spacing w:before="17"/>
              <w:ind w:left="9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轴向间隙</w:t>
            </w:r>
            <w:proofErr w:type="spellEnd"/>
          </w:p>
        </w:tc>
        <w:tc>
          <w:tcPr>
            <w:tcW w:w="1623" w:type="dxa"/>
            <w:tcBorders>
              <w:left w:val="nil"/>
            </w:tcBorders>
            <w:shd w:val="clear" w:color="auto" w:fill="DFF0FA"/>
          </w:tcPr>
          <w:p w14:paraId="79C388BB" w14:textId="77777777" w:rsidR="003F4B5A" w:rsidRDefault="00000000">
            <w:pPr>
              <w:pStyle w:val="TableParagraph"/>
              <w:spacing w:before="33"/>
              <w:ind w:left="290"/>
              <w:jc w:val="left"/>
              <w:rPr>
                <w:sz w:val="13"/>
              </w:rPr>
            </w:pPr>
            <w:r>
              <w:rPr>
                <w:sz w:val="13"/>
              </w:rPr>
              <w:t>Axial play of shaft</w:t>
            </w:r>
          </w:p>
        </w:tc>
        <w:tc>
          <w:tcPr>
            <w:tcW w:w="2127" w:type="dxa"/>
            <w:tcBorders>
              <w:right w:val="nil"/>
            </w:tcBorders>
          </w:tcPr>
          <w:p w14:paraId="5D616AC3" w14:textId="77777777" w:rsidR="003F4B5A" w:rsidRDefault="00000000">
            <w:pPr>
              <w:pStyle w:val="TableParagraph"/>
              <w:spacing w:before="23"/>
              <w:ind w:left="747" w:right="752"/>
              <w:rPr>
                <w:sz w:val="15"/>
              </w:rPr>
            </w:pPr>
            <w:r>
              <w:rPr>
                <w:sz w:val="15"/>
              </w:rPr>
              <w:t>≤0.4 mm</w:t>
            </w:r>
          </w:p>
        </w:tc>
      </w:tr>
      <w:tr w:rsidR="003F4B5A" w14:paraId="0A67D2D1" w14:textId="77777777">
        <w:trPr>
          <w:trHeight w:val="273"/>
        </w:trPr>
        <w:tc>
          <w:tcPr>
            <w:tcW w:w="2905" w:type="dxa"/>
            <w:gridSpan w:val="2"/>
            <w:tcBorders>
              <w:left w:val="nil"/>
            </w:tcBorders>
            <w:shd w:val="clear" w:color="auto" w:fill="DFF0FA"/>
          </w:tcPr>
          <w:p w14:paraId="0E660005" w14:textId="77777777" w:rsidR="003F4B5A" w:rsidRDefault="00000000">
            <w:pPr>
              <w:pStyle w:val="TableParagraph"/>
              <w:spacing w:before="15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背隙（无负载时）</w:t>
            </w:r>
            <w:r>
              <w:rPr>
                <w:sz w:val="13"/>
              </w:rPr>
              <w:t>Backlash</w:t>
            </w:r>
            <w:proofErr w:type="spellEnd"/>
            <w:r>
              <w:rPr>
                <w:sz w:val="13"/>
              </w:rPr>
              <w:t xml:space="preserve"> at 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</w:t>
            </w:r>
          </w:p>
        </w:tc>
        <w:tc>
          <w:tcPr>
            <w:tcW w:w="2127" w:type="dxa"/>
            <w:tcBorders>
              <w:right w:val="nil"/>
            </w:tcBorders>
          </w:tcPr>
          <w:p w14:paraId="7A1B7516" w14:textId="77777777" w:rsidR="003F4B5A" w:rsidRDefault="00000000">
            <w:pPr>
              <w:pStyle w:val="TableParagraph"/>
              <w:spacing w:before="20"/>
              <w:ind w:left="746" w:right="752"/>
              <w:rPr>
                <w:sz w:val="15"/>
              </w:rPr>
            </w:pPr>
            <w:r>
              <w:rPr>
                <w:sz w:val="15"/>
              </w:rPr>
              <w:t>≤1.5°</w:t>
            </w:r>
          </w:p>
        </w:tc>
      </w:tr>
    </w:tbl>
    <w:p w14:paraId="4C0F5F49" w14:textId="77777777" w:rsidR="003F4B5A" w:rsidRDefault="00000000">
      <w:pPr>
        <w:pStyle w:val="a4"/>
        <w:numPr>
          <w:ilvl w:val="0"/>
          <w:numId w:val="2"/>
        </w:numPr>
        <w:tabs>
          <w:tab w:val="left" w:pos="668"/>
          <w:tab w:val="left" w:pos="669"/>
        </w:tabs>
        <w:spacing w:before="70"/>
        <w:ind w:hanging="421"/>
        <w:rPr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BA94BD7" wp14:editId="78CF203D">
            <wp:simplePos x="0" y="0"/>
            <wp:positionH relativeFrom="page">
              <wp:posOffset>4248785</wp:posOffset>
            </wp:positionH>
            <wp:positionV relativeFrom="paragraph">
              <wp:posOffset>-1533954</wp:posOffset>
            </wp:positionV>
            <wp:extent cx="2155189" cy="13595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189" cy="1359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1F87"/>
          <w:sz w:val="24"/>
        </w:rPr>
        <w:t>57STH</w:t>
      </w:r>
      <w:r>
        <w:rPr>
          <w:color w:val="1E1F87"/>
          <w:spacing w:val="-17"/>
          <w:sz w:val="24"/>
        </w:rPr>
        <w:t xml:space="preserve"> </w:t>
      </w: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大转矩混合式步进电机性能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57STH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High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Torque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Hybrid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Stepping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Specifications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825"/>
        <w:gridCol w:w="826"/>
        <w:gridCol w:w="828"/>
        <w:gridCol w:w="826"/>
        <w:gridCol w:w="825"/>
        <w:gridCol w:w="825"/>
        <w:gridCol w:w="826"/>
        <w:gridCol w:w="825"/>
        <w:gridCol w:w="825"/>
        <w:gridCol w:w="830"/>
        <w:gridCol w:w="868"/>
      </w:tblGrid>
      <w:tr w:rsidR="003F4B5A" w14:paraId="7F6F30AE" w14:textId="77777777">
        <w:trPr>
          <w:trHeight w:val="637"/>
        </w:trPr>
        <w:tc>
          <w:tcPr>
            <w:tcW w:w="1675" w:type="dxa"/>
            <w:tcBorders>
              <w:left w:val="nil"/>
            </w:tcBorders>
            <w:shd w:val="clear" w:color="auto" w:fill="DFF0FA"/>
          </w:tcPr>
          <w:p w14:paraId="04C758AD" w14:textId="77777777" w:rsidR="003F4B5A" w:rsidRDefault="003F4B5A">
            <w:pPr>
              <w:pStyle w:val="TableParagraph"/>
              <w:jc w:val="left"/>
              <w:rPr>
                <w:sz w:val="20"/>
              </w:rPr>
            </w:pPr>
          </w:p>
          <w:p w14:paraId="6EA1A090" w14:textId="77777777" w:rsidR="003F4B5A" w:rsidRDefault="00000000">
            <w:pPr>
              <w:pStyle w:val="TableParagraph"/>
              <w:spacing w:before="1"/>
              <w:ind w:left="529"/>
              <w:jc w:val="left"/>
              <w:rPr>
                <w:sz w:val="14"/>
              </w:rPr>
            </w:pPr>
            <w:r>
              <w:rPr>
                <w:sz w:val="14"/>
              </w:rPr>
              <w:t>Model No.</w:t>
            </w:r>
          </w:p>
        </w:tc>
        <w:tc>
          <w:tcPr>
            <w:tcW w:w="825" w:type="dxa"/>
            <w:shd w:val="clear" w:color="auto" w:fill="DFF0FA"/>
          </w:tcPr>
          <w:p w14:paraId="4999AB99" w14:textId="77777777" w:rsidR="003F4B5A" w:rsidRDefault="00000000">
            <w:pPr>
              <w:pStyle w:val="TableParagraph"/>
              <w:spacing w:before="71"/>
              <w:ind w:left="123" w:right="12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</w:tc>
        <w:tc>
          <w:tcPr>
            <w:tcW w:w="826" w:type="dxa"/>
            <w:shd w:val="clear" w:color="auto" w:fill="DFF0FA"/>
          </w:tcPr>
          <w:p w14:paraId="2758ED04" w14:textId="77777777" w:rsidR="003F4B5A" w:rsidRDefault="00000000">
            <w:pPr>
              <w:pStyle w:val="TableParagraph"/>
              <w:spacing w:before="66"/>
              <w:ind w:left="128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每相电流</w:t>
            </w:r>
            <w:proofErr w:type="spellEnd"/>
          </w:p>
          <w:p w14:paraId="19898387" w14:textId="77777777" w:rsidR="003F4B5A" w:rsidRDefault="00000000">
            <w:pPr>
              <w:pStyle w:val="TableParagraph"/>
              <w:spacing w:before="1" w:line="149" w:lineRule="exact"/>
              <w:ind w:left="192"/>
              <w:jc w:val="left"/>
              <w:rPr>
                <w:sz w:val="13"/>
              </w:rPr>
            </w:pPr>
            <w:r>
              <w:rPr>
                <w:sz w:val="13"/>
              </w:rPr>
              <w:t>Current</w:t>
            </w:r>
          </w:p>
          <w:p w14:paraId="4B879A0C" w14:textId="77777777" w:rsidR="003F4B5A" w:rsidRDefault="00000000">
            <w:pPr>
              <w:pStyle w:val="TableParagraph"/>
              <w:spacing w:line="161" w:lineRule="exact"/>
              <w:ind w:left="205"/>
              <w:jc w:val="left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828" w:type="dxa"/>
            <w:shd w:val="clear" w:color="auto" w:fill="DFF0FA"/>
          </w:tcPr>
          <w:p w14:paraId="2C2DAD8E" w14:textId="77777777" w:rsidR="003F4B5A" w:rsidRDefault="00000000">
            <w:pPr>
              <w:pStyle w:val="TableParagraph"/>
              <w:spacing w:before="66"/>
              <w:ind w:left="69" w:right="64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每相电阻</w:t>
            </w:r>
            <w:proofErr w:type="spellEnd"/>
          </w:p>
          <w:p w14:paraId="6F67E957" w14:textId="77777777" w:rsidR="003F4B5A" w:rsidRDefault="00000000">
            <w:pPr>
              <w:pStyle w:val="TableParagraph"/>
              <w:spacing w:before="1" w:line="149" w:lineRule="exact"/>
              <w:ind w:left="69" w:right="65"/>
              <w:rPr>
                <w:sz w:val="13"/>
              </w:rPr>
            </w:pPr>
            <w:r>
              <w:rPr>
                <w:sz w:val="13"/>
              </w:rPr>
              <w:t>Resistance</w:t>
            </w:r>
          </w:p>
          <w:p w14:paraId="006F96C3" w14:textId="77777777" w:rsidR="003F4B5A" w:rsidRDefault="00000000">
            <w:pPr>
              <w:pStyle w:val="TableParagraph"/>
              <w:spacing w:line="161" w:lineRule="exact"/>
              <w:ind w:left="67" w:right="65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826" w:type="dxa"/>
            <w:shd w:val="clear" w:color="auto" w:fill="DFF0FA"/>
          </w:tcPr>
          <w:p w14:paraId="53F75689" w14:textId="77777777" w:rsidR="003F4B5A" w:rsidRDefault="00000000">
            <w:pPr>
              <w:pStyle w:val="TableParagraph"/>
              <w:spacing w:before="66"/>
              <w:ind w:left="72" w:right="6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电感</w:t>
            </w:r>
            <w:proofErr w:type="spellEnd"/>
          </w:p>
          <w:p w14:paraId="52BF993D" w14:textId="77777777" w:rsidR="003F4B5A" w:rsidRDefault="00000000">
            <w:pPr>
              <w:pStyle w:val="TableParagraph"/>
              <w:spacing w:before="1" w:line="149" w:lineRule="exact"/>
              <w:ind w:left="72" w:right="66"/>
              <w:rPr>
                <w:sz w:val="13"/>
              </w:rPr>
            </w:pPr>
            <w:r>
              <w:rPr>
                <w:sz w:val="13"/>
              </w:rPr>
              <w:t>Inductance</w:t>
            </w:r>
          </w:p>
          <w:p w14:paraId="1B66ABCE" w14:textId="77777777" w:rsidR="003F4B5A" w:rsidRDefault="00000000">
            <w:pPr>
              <w:pStyle w:val="TableParagraph"/>
              <w:spacing w:line="161" w:lineRule="exact"/>
              <w:ind w:left="72" w:right="66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825" w:type="dxa"/>
            <w:shd w:val="clear" w:color="auto" w:fill="DFF0FA"/>
          </w:tcPr>
          <w:p w14:paraId="4CD9ADDD" w14:textId="77777777" w:rsidR="003F4B5A" w:rsidRDefault="00000000">
            <w:pPr>
              <w:pStyle w:val="TableParagraph"/>
              <w:spacing w:before="71"/>
              <w:ind w:left="190" w:right="120" w:hanging="6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保持转矩</w:t>
            </w:r>
            <w:r>
              <w:rPr>
                <w:sz w:val="13"/>
              </w:rPr>
              <w:t>Holding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Torgue</w:t>
            </w:r>
            <w:proofErr w:type="spellEnd"/>
          </w:p>
        </w:tc>
        <w:tc>
          <w:tcPr>
            <w:tcW w:w="825" w:type="dxa"/>
            <w:shd w:val="clear" w:color="auto" w:fill="DFF0FA"/>
          </w:tcPr>
          <w:p w14:paraId="55EFE1AF" w14:textId="77777777" w:rsidR="003F4B5A" w:rsidRDefault="00000000">
            <w:pPr>
              <w:pStyle w:val="TableParagraph"/>
              <w:spacing w:before="66"/>
              <w:ind w:left="131" w:right="12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引出线数</w:t>
            </w:r>
            <w:proofErr w:type="spellEnd"/>
            <w:r>
              <w:rPr>
                <w:sz w:val="14"/>
              </w:rPr>
              <w:t xml:space="preserve"># </w:t>
            </w:r>
            <w:r>
              <w:rPr>
                <w:sz w:val="13"/>
              </w:rPr>
              <w:t>of Leads</w:t>
            </w:r>
          </w:p>
        </w:tc>
        <w:tc>
          <w:tcPr>
            <w:tcW w:w="826" w:type="dxa"/>
            <w:shd w:val="clear" w:color="auto" w:fill="DFF0FA"/>
          </w:tcPr>
          <w:p w14:paraId="6EB1CDB7" w14:textId="77777777" w:rsidR="003F4B5A" w:rsidRDefault="00000000">
            <w:pPr>
              <w:pStyle w:val="TableParagraph"/>
              <w:spacing w:before="71"/>
              <w:ind w:left="232" w:right="119" w:hanging="10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转动惯量</w:t>
            </w:r>
            <w:r>
              <w:rPr>
                <w:sz w:val="13"/>
              </w:rPr>
              <w:t>Rotor</w:t>
            </w:r>
            <w:proofErr w:type="spellEnd"/>
            <w:r>
              <w:rPr>
                <w:sz w:val="13"/>
              </w:rPr>
              <w:t xml:space="preserve"> Inertia</w:t>
            </w:r>
          </w:p>
        </w:tc>
        <w:tc>
          <w:tcPr>
            <w:tcW w:w="825" w:type="dxa"/>
            <w:shd w:val="clear" w:color="auto" w:fill="DFF0FA"/>
          </w:tcPr>
          <w:p w14:paraId="362DC8D6" w14:textId="77777777" w:rsidR="003F4B5A" w:rsidRDefault="00000000">
            <w:pPr>
              <w:pStyle w:val="TableParagraph"/>
              <w:spacing w:before="116"/>
              <w:ind w:left="97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重 量</w:t>
            </w:r>
          </w:p>
          <w:p w14:paraId="157E8E30" w14:textId="77777777" w:rsidR="003F4B5A" w:rsidRDefault="00000000">
            <w:pPr>
              <w:pStyle w:val="TableParagraph"/>
              <w:spacing w:before="2"/>
              <w:ind w:left="70"/>
              <w:jc w:val="left"/>
              <w:rPr>
                <w:sz w:val="13"/>
              </w:rPr>
            </w:pPr>
            <w:r>
              <w:rPr>
                <w:sz w:val="13"/>
              </w:rPr>
              <w:t>Weight</w:t>
            </w:r>
          </w:p>
        </w:tc>
        <w:tc>
          <w:tcPr>
            <w:tcW w:w="825" w:type="dxa"/>
            <w:shd w:val="clear" w:color="auto" w:fill="DFF0FA"/>
          </w:tcPr>
          <w:p w14:paraId="3321961D" w14:textId="77777777" w:rsidR="003F4B5A" w:rsidRDefault="00000000">
            <w:pPr>
              <w:pStyle w:val="TableParagraph"/>
              <w:spacing w:before="71"/>
              <w:ind w:left="181" w:right="166"/>
              <w:rPr>
                <w:sz w:val="13"/>
              </w:rPr>
            </w:pPr>
            <w:r>
              <w:rPr>
                <w:rFonts w:ascii="宋体" w:eastAsia="宋体" w:hint="eastAsia"/>
                <w:sz w:val="14"/>
              </w:rPr>
              <w:t>长度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1 </w:t>
            </w:r>
            <w:r>
              <w:rPr>
                <w:sz w:val="13"/>
              </w:rPr>
              <w:t>Length L1</w:t>
            </w:r>
          </w:p>
        </w:tc>
        <w:tc>
          <w:tcPr>
            <w:tcW w:w="830" w:type="dxa"/>
            <w:shd w:val="clear" w:color="auto" w:fill="DFF0FA"/>
          </w:tcPr>
          <w:p w14:paraId="2A88A5BC" w14:textId="77777777" w:rsidR="003F4B5A" w:rsidRDefault="00000000">
            <w:pPr>
              <w:pStyle w:val="TableParagraph"/>
              <w:spacing w:before="66"/>
              <w:ind w:left="66" w:right="5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适配减速比</w:t>
            </w:r>
            <w:r>
              <w:rPr>
                <w:sz w:val="13"/>
              </w:rPr>
              <w:t>Max</w:t>
            </w:r>
            <w:proofErr w:type="spellEnd"/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Gear Ratio</w:t>
            </w:r>
          </w:p>
        </w:tc>
        <w:tc>
          <w:tcPr>
            <w:tcW w:w="868" w:type="dxa"/>
            <w:tcBorders>
              <w:right w:val="nil"/>
            </w:tcBorders>
            <w:shd w:val="clear" w:color="auto" w:fill="DFF0FA"/>
          </w:tcPr>
          <w:p w14:paraId="574AF6E9" w14:textId="77777777" w:rsidR="003F4B5A" w:rsidRDefault="003F4B5A">
            <w:pPr>
              <w:pStyle w:val="TableParagraph"/>
              <w:jc w:val="left"/>
              <w:rPr>
                <w:sz w:val="20"/>
              </w:rPr>
            </w:pPr>
          </w:p>
          <w:p w14:paraId="71EF2BC6" w14:textId="77777777" w:rsidR="003F4B5A" w:rsidRDefault="00000000">
            <w:pPr>
              <w:pStyle w:val="TableParagraph"/>
              <w:spacing w:before="1"/>
              <w:ind w:left="91" w:right="92"/>
              <w:rPr>
                <w:sz w:val="14"/>
              </w:rPr>
            </w:pPr>
            <w:r>
              <w:rPr>
                <w:sz w:val="14"/>
              </w:rPr>
              <w:t>Model No.</w:t>
            </w:r>
          </w:p>
        </w:tc>
      </w:tr>
      <w:tr w:rsidR="003F4B5A" w14:paraId="1315CFCE" w14:textId="77777777">
        <w:trPr>
          <w:trHeight w:val="297"/>
        </w:trPr>
        <w:tc>
          <w:tcPr>
            <w:tcW w:w="1675" w:type="dxa"/>
            <w:tcBorders>
              <w:left w:val="nil"/>
            </w:tcBorders>
            <w:shd w:val="clear" w:color="auto" w:fill="DFF0FA"/>
          </w:tcPr>
          <w:p w14:paraId="67AB76D3" w14:textId="77777777" w:rsidR="003F4B5A" w:rsidRDefault="00000000">
            <w:pPr>
              <w:pStyle w:val="TableParagraph"/>
              <w:spacing w:before="50"/>
              <w:ind w:right="292"/>
              <w:jc w:val="righ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单轴</w:t>
            </w:r>
            <w:proofErr w:type="spellEnd"/>
            <w:r>
              <w:rPr>
                <w:rFonts w:ascii="黑体" w:eastAsia="黑体" w:hint="eastAsia"/>
                <w:sz w:val="14"/>
              </w:rPr>
              <w:t xml:space="preserve"> </w:t>
            </w:r>
            <w:r>
              <w:rPr>
                <w:sz w:val="13"/>
              </w:rPr>
              <w:t>Single Shaft</w:t>
            </w:r>
          </w:p>
        </w:tc>
        <w:tc>
          <w:tcPr>
            <w:tcW w:w="825" w:type="dxa"/>
            <w:shd w:val="clear" w:color="auto" w:fill="DFF0FA"/>
          </w:tcPr>
          <w:p w14:paraId="37FA60FB" w14:textId="77777777" w:rsidR="003F4B5A" w:rsidRDefault="00000000">
            <w:pPr>
              <w:pStyle w:val="TableParagraph"/>
              <w:spacing w:before="66"/>
              <w:ind w:left="1"/>
              <w:rPr>
                <w:sz w:val="13"/>
              </w:rPr>
            </w:pPr>
            <w:r>
              <w:rPr>
                <w:w w:val="99"/>
                <w:sz w:val="13"/>
              </w:rPr>
              <w:t>V</w:t>
            </w:r>
          </w:p>
        </w:tc>
        <w:tc>
          <w:tcPr>
            <w:tcW w:w="826" w:type="dxa"/>
            <w:shd w:val="clear" w:color="auto" w:fill="DFF0FA"/>
          </w:tcPr>
          <w:p w14:paraId="1B675F58" w14:textId="77777777" w:rsidR="003F4B5A" w:rsidRDefault="00000000">
            <w:pPr>
              <w:pStyle w:val="TableParagraph"/>
              <w:spacing w:before="66"/>
              <w:ind w:left="3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828" w:type="dxa"/>
            <w:shd w:val="clear" w:color="auto" w:fill="DFF0FA"/>
          </w:tcPr>
          <w:p w14:paraId="67C1647F" w14:textId="77777777" w:rsidR="003F4B5A" w:rsidRDefault="00000000">
            <w:pPr>
              <w:pStyle w:val="TableParagraph"/>
              <w:spacing w:before="66"/>
              <w:ind w:right="11"/>
              <w:rPr>
                <w:sz w:val="13"/>
              </w:rPr>
            </w:pPr>
            <w:r>
              <w:rPr>
                <w:w w:val="99"/>
                <w:sz w:val="13"/>
              </w:rPr>
              <w:t>0</w:t>
            </w:r>
          </w:p>
        </w:tc>
        <w:tc>
          <w:tcPr>
            <w:tcW w:w="826" w:type="dxa"/>
            <w:shd w:val="clear" w:color="auto" w:fill="DFF0FA"/>
          </w:tcPr>
          <w:p w14:paraId="01393874" w14:textId="77777777" w:rsidR="003F4B5A" w:rsidRDefault="00000000">
            <w:pPr>
              <w:pStyle w:val="TableParagraph"/>
              <w:spacing w:before="66"/>
              <w:ind w:left="288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mH</w:t>
            </w:r>
            <w:proofErr w:type="spellEnd"/>
          </w:p>
        </w:tc>
        <w:tc>
          <w:tcPr>
            <w:tcW w:w="825" w:type="dxa"/>
            <w:shd w:val="clear" w:color="auto" w:fill="DFF0FA"/>
          </w:tcPr>
          <w:p w14:paraId="0B37653A" w14:textId="77777777" w:rsidR="003F4B5A" w:rsidRDefault="00000000">
            <w:pPr>
              <w:pStyle w:val="TableParagraph"/>
              <w:spacing w:before="66"/>
              <w:ind w:left="125" w:right="120"/>
              <w:rPr>
                <w:sz w:val="13"/>
              </w:rPr>
            </w:pPr>
            <w:r>
              <w:rPr>
                <w:sz w:val="13"/>
              </w:rPr>
              <w:t>Kg.cm</w:t>
            </w:r>
          </w:p>
        </w:tc>
        <w:tc>
          <w:tcPr>
            <w:tcW w:w="825" w:type="dxa"/>
            <w:shd w:val="clear" w:color="auto" w:fill="DFF0FA"/>
          </w:tcPr>
          <w:p w14:paraId="6733268E" w14:textId="77777777" w:rsidR="003F4B5A" w:rsidRDefault="003F4B5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shd w:val="clear" w:color="auto" w:fill="DFF0FA"/>
          </w:tcPr>
          <w:p w14:paraId="305AFBAD" w14:textId="77777777" w:rsidR="003F4B5A" w:rsidRDefault="00000000">
            <w:pPr>
              <w:pStyle w:val="TableParagraph"/>
              <w:spacing w:before="43"/>
              <w:ind w:left="230"/>
              <w:jc w:val="left"/>
              <w:rPr>
                <w:rFonts w:ascii="等线" w:hAnsi="等线"/>
                <w:sz w:val="13"/>
              </w:rPr>
            </w:pPr>
            <w:r>
              <w:rPr>
                <w:sz w:val="13"/>
              </w:rPr>
              <w:t>g-m</w:t>
            </w:r>
            <w:r>
              <w:rPr>
                <w:rFonts w:ascii="等线" w:hAnsi="等线"/>
                <w:sz w:val="13"/>
              </w:rPr>
              <w:t>²</w:t>
            </w:r>
          </w:p>
        </w:tc>
        <w:tc>
          <w:tcPr>
            <w:tcW w:w="825" w:type="dxa"/>
            <w:shd w:val="clear" w:color="auto" w:fill="DFF0FA"/>
          </w:tcPr>
          <w:p w14:paraId="2D75F52A" w14:textId="77777777" w:rsidR="003F4B5A" w:rsidRDefault="00000000">
            <w:pPr>
              <w:pStyle w:val="TableParagraph"/>
              <w:spacing w:before="66"/>
              <w:ind w:left="127" w:right="118"/>
              <w:rPr>
                <w:sz w:val="13"/>
              </w:rPr>
            </w:pPr>
            <w:r>
              <w:rPr>
                <w:sz w:val="13"/>
              </w:rPr>
              <w:t>Kg</w:t>
            </w:r>
          </w:p>
        </w:tc>
        <w:tc>
          <w:tcPr>
            <w:tcW w:w="825" w:type="dxa"/>
            <w:shd w:val="clear" w:color="auto" w:fill="DFF0FA"/>
          </w:tcPr>
          <w:p w14:paraId="214B1384" w14:textId="77777777" w:rsidR="003F4B5A" w:rsidRDefault="00000000">
            <w:pPr>
              <w:pStyle w:val="TableParagraph"/>
              <w:spacing w:before="66"/>
              <w:ind w:left="127" w:right="115"/>
              <w:rPr>
                <w:sz w:val="13"/>
              </w:rPr>
            </w:pPr>
            <w:r>
              <w:rPr>
                <w:sz w:val="13"/>
              </w:rPr>
              <w:t>mm</w:t>
            </w:r>
          </w:p>
        </w:tc>
        <w:tc>
          <w:tcPr>
            <w:tcW w:w="830" w:type="dxa"/>
            <w:shd w:val="clear" w:color="auto" w:fill="DFF0FA"/>
          </w:tcPr>
          <w:p w14:paraId="58387ED3" w14:textId="77777777" w:rsidR="003F4B5A" w:rsidRDefault="00000000">
            <w:pPr>
              <w:pStyle w:val="TableParagraph"/>
              <w:spacing w:before="66"/>
              <w:ind w:left="229"/>
              <w:jc w:val="left"/>
              <w:rPr>
                <w:sz w:val="13"/>
              </w:rPr>
            </w:pPr>
            <w:r>
              <w:rPr>
                <w:sz w:val="13"/>
              </w:rPr>
              <w:t>Kg-cm</w:t>
            </w:r>
          </w:p>
        </w:tc>
        <w:tc>
          <w:tcPr>
            <w:tcW w:w="868" w:type="dxa"/>
            <w:tcBorders>
              <w:right w:val="nil"/>
            </w:tcBorders>
            <w:shd w:val="clear" w:color="auto" w:fill="DFF0FA"/>
          </w:tcPr>
          <w:p w14:paraId="0A66569F" w14:textId="77777777" w:rsidR="003F4B5A" w:rsidRDefault="003F4B5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F4B5A" w14:paraId="7F77A936" w14:textId="77777777">
        <w:trPr>
          <w:trHeight w:val="277"/>
        </w:trPr>
        <w:tc>
          <w:tcPr>
            <w:tcW w:w="1675" w:type="dxa"/>
            <w:tcBorders>
              <w:left w:val="nil"/>
            </w:tcBorders>
          </w:tcPr>
          <w:p w14:paraId="46D1D499" w14:textId="77777777" w:rsidR="003F4B5A" w:rsidRDefault="00000000">
            <w:pPr>
              <w:pStyle w:val="TableParagraph"/>
              <w:spacing w:before="45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57STH41-1006A</w:t>
            </w:r>
          </w:p>
        </w:tc>
        <w:tc>
          <w:tcPr>
            <w:tcW w:w="825" w:type="dxa"/>
          </w:tcPr>
          <w:p w14:paraId="7AD5C559" w14:textId="77777777" w:rsidR="003F4B5A" w:rsidRDefault="00000000">
            <w:pPr>
              <w:pStyle w:val="TableParagraph"/>
              <w:spacing w:before="45"/>
              <w:ind w:left="121" w:right="120"/>
              <w:rPr>
                <w:sz w:val="15"/>
              </w:rPr>
            </w:pPr>
            <w:r>
              <w:rPr>
                <w:sz w:val="15"/>
              </w:rPr>
              <w:t>5.7</w:t>
            </w:r>
          </w:p>
        </w:tc>
        <w:tc>
          <w:tcPr>
            <w:tcW w:w="826" w:type="dxa"/>
          </w:tcPr>
          <w:p w14:paraId="7600EA61" w14:textId="77777777" w:rsidR="003F4B5A" w:rsidRDefault="00000000">
            <w:pPr>
              <w:pStyle w:val="TableParagraph"/>
              <w:spacing w:before="45"/>
              <w:ind w:left="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8" w:type="dxa"/>
          </w:tcPr>
          <w:p w14:paraId="1C2C7F9B" w14:textId="77777777" w:rsidR="003F4B5A" w:rsidRDefault="00000000">
            <w:pPr>
              <w:pStyle w:val="TableParagraph"/>
              <w:spacing w:before="45"/>
              <w:ind w:right="300"/>
              <w:jc w:val="right"/>
              <w:rPr>
                <w:sz w:val="15"/>
              </w:rPr>
            </w:pPr>
            <w:r>
              <w:rPr>
                <w:sz w:val="15"/>
              </w:rPr>
              <w:t>5.7</w:t>
            </w:r>
          </w:p>
        </w:tc>
        <w:tc>
          <w:tcPr>
            <w:tcW w:w="826" w:type="dxa"/>
          </w:tcPr>
          <w:p w14:paraId="7228143A" w14:textId="77777777" w:rsidR="003F4B5A" w:rsidRDefault="00000000">
            <w:pPr>
              <w:pStyle w:val="TableParagraph"/>
              <w:spacing w:before="45"/>
              <w:ind w:left="307"/>
              <w:jc w:val="left"/>
              <w:rPr>
                <w:sz w:val="15"/>
              </w:rPr>
            </w:pPr>
            <w:r>
              <w:rPr>
                <w:sz w:val="15"/>
              </w:rPr>
              <w:t>5.4</w:t>
            </w:r>
          </w:p>
        </w:tc>
        <w:tc>
          <w:tcPr>
            <w:tcW w:w="825" w:type="dxa"/>
          </w:tcPr>
          <w:p w14:paraId="069CFABF" w14:textId="77777777" w:rsidR="003F4B5A" w:rsidRDefault="00000000">
            <w:pPr>
              <w:pStyle w:val="TableParagraph"/>
              <w:spacing w:before="45"/>
              <w:ind w:left="127" w:right="119"/>
              <w:rPr>
                <w:sz w:val="15"/>
              </w:rPr>
            </w:pPr>
            <w:r>
              <w:rPr>
                <w:sz w:val="15"/>
              </w:rPr>
              <w:t>3.9</w:t>
            </w:r>
          </w:p>
        </w:tc>
        <w:tc>
          <w:tcPr>
            <w:tcW w:w="825" w:type="dxa"/>
          </w:tcPr>
          <w:p w14:paraId="4F4C26A9" w14:textId="77777777" w:rsidR="003F4B5A" w:rsidRDefault="00000000">
            <w:pPr>
              <w:pStyle w:val="TableParagraph"/>
              <w:spacing w:before="45"/>
              <w:ind w:left="6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  <w:vMerge w:val="restart"/>
          </w:tcPr>
          <w:p w14:paraId="377400DB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785194C4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6CC520C8" w14:textId="77777777" w:rsidR="003F4B5A" w:rsidRDefault="00000000">
            <w:pPr>
              <w:pStyle w:val="TableParagraph"/>
              <w:spacing w:before="104"/>
              <w:ind w:left="271"/>
              <w:jc w:val="left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825" w:type="dxa"/>
            <w:vMerge w:val="restart"/>
          </w:tcPr>
          <w:p w14:paraId="618782FA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26B8A76F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14FC1568" w14:textId="77777777" w:rsidR="003F4B5A" w:rsidRDefault="00000000">
            <w:pPr>
              <w:pStyle w:val="TableParagraph"/>
              <w:spacing w:before="104"/>
              <w:ind w:left="250"/>
              <w:jc w:val="left"/>
              <w:rPr>
                <w:sz w:val="15"/>
              </w:rPr>
            </w:pPr>
            <w:r>
              <w:rPr>
                <w:sz w:val="15"/>
              </w:rPr>
              <w:t>0.45</w:t>
            </w:r>
          </w:p>
        </w:tc>
        <w:tc>
          <w:tcPr>
            <w:tcW w:w="825" w:type="dxa"/>
            <w:vMerge w:val="restart"/>
          </w:tcPr>
          <w:p w14:paraId="25CE0695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6BDF46C3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6FAA8F5D" w14:textId="77777777" w:rsidR="003F4B5A" w:rsidRDefault="00000000">
            <w:pPr>
              <w:pStyle w:val="TableParagraph"/>
              <w:spacing w:before="104"/>
              <w:ind w:left="127" w:right="114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830" w:type="dxa"/>
            <w:vMerge w:val="restart"/>
          </w:tcPr>
          <w:p w14:paraId="7D4ACB9B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3971FE02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652A6093" w14:textId="77777777" w:rsidR="003F4B5A" w:rsidRDefault="00000000">
            <w:pPr>
              <w:pStyle w:val="TableParagraph"/>
              <w:spacing w:before="104"/>
              <w:ind w:left="271"/>
              <w:jc w:val="left"/>
              <w:rPr>
                <w:sz w:val="15"/>
              </w:rPr>
            </w:pPr>
            <w:r>
              <w:rPr>
                <w:sz w:val="15"/>
              </w:rPr>
              <w:t>0.21</w:t>
            </w:r>
          </w:p>
        </w:tc>
        <w:tc>
          <w:tcPr>
            <w:tcW w:w="868" w:type="dxa"/>
            <w:tcBorders>
              <w:right w:val="nil"/>
            </w:tcBorders>
          </w:tcPr>
          <w:p w14:paraId="25C7DD0B" w14:textId="77777777" w:rsidR="003F4B5A" w:rsidRDefault="00000000">
            <w:pPr>
              <w:pStyle w:val="TableParagraph"/>
              <w:spacing w:before="45"/>
              <w:ind w:left="91" w:right="91"/>
              <w:rPr>
                <w:sz w:val="15"/>
              </w:rPr>
            </w:pPr>
            <w:r>
              <w:rPr>
                <w:sz w:val="15"/>
              </w:rPr>
              <w:t>1:326</w:t>
            </w:r>
          </w:p>
        </w:tc>
      </w:tr>
      <w:tr w:rsidR="003F4B5A" w14:paraId="7E27ECF1" w14:textId="77777777">
        <w:trPr>
          <w:trHeight w:val="273"/>
        </w:trPr>
        <w:tc>
          <w:tcPr>
            <w:tcW w:w="1675" w:type="dxa"/>
            <w:tcBorders>
              <w:left w:val="nil"/>
            </w:tcBorders>
          </w:tcPr>
          <w:p w14:paraId="2CA381FE" w14:textId="77777777" w:rsidR="003F4B5A" w:rsidRDefault="00000000">
            <w:pPr>
              <w:pStyle w:val="TableParagraph"/>
              <w:spacing w:before="42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57STH41-2006A</w:t>
            </w:r>
          </w:p>
        </w:tc>
        <w:tc>
          <w:tcPr>
            <w:tcW w:w="825" w:type="dxa"/>
          </w:tcPr>
          <w:p w14:paraId="17BEAD0A" w14:textId="77777777" w:rsidR="003F4B5A" w:rsidRDefault="00000000">
            <w:pPr>
              <w:pStyle w:val="TableParagraph"/>
              <w:spacing w:before="42"/>
              <w:ind w:left="121" w:right="120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826" w:type="dxa"/>
          </w:tcPr>
          <w:p w14:paraId="09012237" w14:textId="77777777" w:rsidR="003F4B5A" w:rsidRDefault="00000000">
            <w:pPr>
              <w:pStyle w:val="TableParagraph"/>
              <w:spacing w:before="42"/>
              <w:ind w:left="3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8" w:type="dxa"/>
          </w:tcPr>
          <w:p w14:paraId="0B8A59B2" w14:textId="77777777" w:rsidR="003F4B5A" w:rsidRDefault="00000000">
            <w:pPr>
              <w:pStyle w:val="TableParagraph"/>
              <w:spacing w:before="42"/>
              <w:ind w:right="300"/>
              <w:jc w:val="right"/>
              <w:rPr>
                <w:sz w:val="15"/>
              </w:rPr>
            </w:pPr>
            <w:r>
              <w:rPr>
                <w:sz w:val="15"/>
              </w:rPr>
              <w:t>1.4</w:t>
            </w:r>
          </w:p>
        </w:tc>
        <w:tc>
          <w:tcPr>
            <w:tcW w:w="826" w:type="dxa"/>
          </w:tcPr>
          <w:p w14:paraId="559FC09A" w14:textId="77777777" w:rsidR="003F4B5A" w:rsidRDefault="00000000">
            <w:pPr>
              <w:pStyle w:val="TableParagraph"/>
              <w:spacing w:before="42"/>
              <w:ind w:left="307"/>
              <w:jc w:val="left"/>
              <w:rPr>
                <w:sz w:val="15"/>
              </w:rPr>
            </w:pPr>
            <w:r>
              <w:rPr>
                <w:sz w:val="15"/>
              </w:rPr>
              <w:t>1.4</w:t>
            </w:r>
          </w:p>
        </w:tc>
        <w:tc>
          <w:tcPr>
            <w:tcW w:w="825" w:type="dxa"/>
          </w:tcPr>
          <w:p w14:paraId="6CACC3F6" w14:textId="77777777" w:rsidR="003F4B5A" w:rsidRDefault="00000000">
            <w:pPr>
              <w:pStyle w:val="TableParagraph"/>
              <w:spacing w:before="42"/>
              <w:ind w:left="127" w:right="119"/>
              <w:rPr>
                <w:sz w:val="15"/>
              </w:rPr>
            </w:pPr>
            <w:r>
              <w:rPr>
                <w:sz w:val="15"/>
              </w:rPr>
              <w:t>3.9</w:t>
            </w:r>
          </w:p>
        </w:tc>
        <w:tc>
          <w:tcPr>
            <w:tcW w:w="825" w:type="dxa"/>
          </w:tcPr>
          <w:p w14:paraId="3AE6A369" w14:textId="77777777" w:rsidR="003F4B5A" w:rsidRDefault="00000000">
            <w:pPr>
              <w:pStyle w:val="TableParagraph"/>
              <w:spacing w:before="42"/>
              <w:ind w:left="6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 w14:paraId="3D17D47A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563F2449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4F5FE7CD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2D4C70CD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right w:val="nil"/>
            </w:tcBorders>
          </w:tcPr>
          <w:p w14:paraId="68902D54" w14:textId="77777777" w:rsidR="003F4B5A" w:rsidRDefault="00000000">
            <w:pPr>
              <w:pStyle w:val="TableParagraph"/>
              <w:spacing w:before="42"/>
              <w:ind w:left="91" w:right="91"/>
              <w:rPr>
                <w:sz w:val="15"/>
              </w:rPr>
            </w:pPr>
            <w:r>
              <w:rPr>
                <w:sz w:val="15"/>
              </w:rPr>
              <w:t>1:326</w:t>
            </w:r>
          </w:p>
        </w:tc>
      </w:tr>
      <w:tr w:rsidR="003F4B5A" w14:paraId="357A94B4" w14:textId="77777777">
        <w:trPr>
          <w:trHeight w:val="277"/>
        </w:trPr>
        <w:tc>
          <w:tcPr>
            <w:tcW w:w="1675" w:type="dxa"/>
            <w:tcBorders>
              <w:left w:val="nil"/>
            </w:tcBorders>
          </w:tcPr>
          <w:p w14:paraId="5CB9DC4D" w14:textId="77777777" w:rsidR="003F4B5A" w:rsidRDefault="00000000">
            <w:pPr>
              <w:pStyle w:val="TableParagraph"/>
              <w:spacing w:before="45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57STH41-3006A</w:t>
            </w:r>
          </w:p>
        </w:tc>
        <w:tc>
          <w:tcPr>
            <w:tcW w:w="825" w:type="dxa"/>
          </w:tcPr>
          <w:p w14:paraId="61454E76" w14:textId="77777777" w:rsidR="003F4B5A" w:rsidRDefault="00000000">
            <w:pPr>
              <w:pStyle w:val="TableParagraph"/>
              <w:spacing w:before="45"/>
              <w:ind w:left="121" w:right="120"/>
              <w:rPr>
                <w:sz w:val="15"/>
              </w:rPr>
            </w:pPr>
            <w:r>
              <w:rPr>
                <w:sz w:val="15"/>
              </w:rPr>
              <w:t>1.9</w:t>
            </w:r>
          </w:p>
        </w:tc>
        <w:tc>
          <w:tcPr>
            <w:tcW w:w="826" w:type="dxa"/>
          </w:tcPr>
          <w:p w14:paraId="3ADFF290" w14:textId="77777777" w:rsidR="003F4B5A" w:rsidRDefault="00000000">
            <w:pPr>
              <w:pStyle w:val="TableParagraph"/>
              <w:spacing w:before="45"/>
              <w:ind w:left="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8" w:type="dxa"/>
          </w:tcPr>
          <w:p w14:paraId="3C695528" w14:textId="77777777" w:rsidR="003F4B5A" w:rsidRDefault="00000000">
            <w:pPr>
              <w:pStyle w:val="TableParagraph"/>
              <w:spacing w:before="45"/>
              <w:ind w:right="278"/>
              <w:jc w:val="right"/>
              <w:rPr>
                <w:sz w:val="15"/>
              </w:rPr>
            </w:pPr>
            <w:r>
              <w:rPr>
                <w:sz w:val="15"/>
              </w:rPr>
              <w:t>0.63</w:t>
            </w:r>
          </w:p>
        </w:tc>
        <w:tc>
          <w:tcPr>
            <w:tcW w:w="826" w:type="dxa"/>
          </w:tcPr>
          <w:p w14:paraId="2FF4A704" w14:textId="77777777" w:rsidR="003F4B5A" w:rsidRDefault="00000000">
            <w:pPr>
              <w:pStyle w:val="TableParagraph"/>
              <w:spacing w:before="45"/>
              <w:ind w:left="307"/>
              <w:jc w:val="lef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825" w:type="dxa"/>
          </w:tcPr>
          <w:p w14:paraId="57B802DE" w14:textId="77777777" w:rsidR="003F4B5A" w:rsidRDefault="00000000">
            <w:pPr>
              <w:pStyle w:val="TableParagraph"/>
              <w:spacing w:before="45"/>
              <w:ind w:left="127" w:right="119"/>
              <w:rPr>
                <w:sz w:val="15"/>
              </w:rPr>
            </w:pPr>
            <w:r>
              <w:rPr>
                <w:sz w:val="15"/>
              </w:rPr>
              <w:t>3.9</w:t>
            </w:r>
          </w:p>
        </w:tc>
        <w:tc>
          <w:tcPr>
            <w:tcW w:w="825" w:type="dxa"/>
          </w:tcPr>
          <w:p w14:paraId="4952E440" w14:textId="77777777" w:rsidR="003F4B5A" w:rsidRDefault="00000000">
            <w:pPr>
              <w:pStyle w:val="TableParagraph"/>
              <w:spacing w:before="45"/>
              <w:ind w:left="6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 w14:paraId="0C0B50C8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2926C0DB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4EC14DE0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68D56CAE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right w:val="nil"/>
            </w:tcBorders>
          </w:tcPr>
          <w:p w14:paraId="5EB73509" w14:textId="77777777" w:rsidR="003F4B5A" w:rsidRDefault="00000000">
            <w:pPr>
              <w:pStyle w:val="TableParagraph"/>
              <w:spacing w:before="45"/>
              <w:ind w:left="91" w:right="91"/>
              <w:rPr>
                <w:sz w:val="15"/>
              </w:rPr>
            </w:pPr>
            <w:r>
              <w:rPr>
                <w:sz w:val="15"/>
              </w:rPr>
              <w:t>1:326</w:t>
            </w:r>
          </w:p>
        </w:tc>
      </w:tr>
      <w:tr w:rsidR="003F4B5A" w14:paraId="08667A25" w14:textId="77777777">
        <w:trPr>
          <w:trHeight w:val="273"/>
        </w:trPr>
        <w:tc>
          <w:tcPr>
            <w:tcW w:w="1675" w:type="dxa"/>
            <w:tcBorders>
              <w:left w:val="nil"/>
            </w:tcBorders>
          </w:tcPr>
          <w:p w14:paraId="3AA78F96" w14:textId="77777777" w:rsidR="003F4B5A" w:rsidRDefault="00000000">
            <w:pPr>
              <w:pStyle w:val="TableParagraph"/>
              <w:spacing w:before="42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57STH41-2804A</w:t>
            </w:r>
          </w:p>
        </w:tc>
        <w:tc>
          <w:tcPr>
            <w:tcW w:w="825" w:type="dxa"/>
          </w:tcPr>
          <w:p w14:paraId="493C514C" w14:textId="77777777" w:rsidR="003F4B5A" w:rsidRDefault="00000000">
            <w:pPr>
              <w:pStyle w:val="TableParagraph"/>
              <w:spacing w:before="4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2A07A85A" w14:textId="77777777" w:rsidR="003F4B5A" w:rsidRDefault="00000000">
            <w:pPr>
              <w:pStyle w:val="TableParagraph"/>
              <w:spacing w:before="42"/>
              <w:ind w:left="70" w:right="66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828" w:type="dxa"/>
          </w:tcPr>
          <w:p w14:paraId="02D25313" w14:textId="77777777" w:rsidR="003F4B5A" w:rsidRDefault="00000000">
            <w:pPr>
              <w:pStyle w:val="TableParagraph"/>
              <w:spacing w:before="42"/>
              <w:ind w:right="300"/>
              <w:jc w:val="right"/>
              <w:rPr>
                <w:sz w:val="15"/>
              </w:rPr>
            </w:pPr>
            <w:r>
              <w:rPr>
                <w:sz w:val="15"/>
              </w:rPr>
              <w:t>0.7</w:t>
            </w:r>
          </w:p>
        </w:tc>
        <w:tc>
          <w:tcPr>
            <w:tcW w:w="826" w:type="dxa"/>
          </w:tcPr>
          <w:p w14:paraId="59C9B33A" w14:textId="77777777" w:rsidR="003F4B5A" w:rsidRDefault="00000000">
            <w:pPr>
              <w:pStyle w:val="TableParagraph"/>
              <w:spacing w:before="42"/>
              <w:ind w:left="307"/>
              <w:jc w:val="left"/>
              <w:rPr>
                <w:sz w:val="15"/>
              </w:rPr>
            </w:pPr>
            <w:r>
              <w:rPr>
                <w:sz w:val="15"/>
              </w:rPr>
              <w:t>1.4</w:t>
            </w:r>
          </w:p>
        </w:tc>
        <w:tc>
          <w:tcPr>
            <w:tcW w:w="825" w:type="dxa"/>
          </w:tcPr>
          <w:p w14:paraId="29EDA22C" w14:textId="77777777" w:rsidR="003F4B5A" w:rsidRDefault="00000000">
            <w:pPr>
              <w:pStyle w:val="TableParagraph"/>
              <w:spacing w:before="42"/>
              <w:ind w:left="127" w:right="119"/>
              <w:rPr>
                <w:sz w:val="15"/>
              </w:rPr>
            </w:pPr>
            <w:r>
              <w:rPr>
                <w:sz w:val="15"/>
              </w:rPr>
              <w:t>5.5</w:t>
            </w:r>
          </w:p>
        </w:tc>
        <w:tc>
          <w:tcPr>
            <w:tcW w:w="825" w:type="dxa"/>
          </w:tcPr>
          <w:p w14:paraId="1C734442" w14:textId="77777777" w:rsidR="003F4B5A" w:rsidRDefault="00000000">
            <w:pPr>
              <w:pStyle w:val="TableParagraph"/>
              <w:spacing w:before="42"/>
              <w:ind w:left="6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 w14:paraId="0D0E5C64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7AFB1595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0D77EA3F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4C6222C4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right w:val="nil"/>
            </w:tcBorders>
          </w:tcPr>
          <w:p w14:paraId="6BDC95AA" w14:textId="77777777" w:rsidR="003F4B5A" w:rsidRDefault="00000000">
            <w:pPr>
              <w:pStyle w:val="TableParagraph"/>
              <w:spacing w:before="42"/>
              <w:ind w:left="91" w:right="91"/>
              <w:rPr>
                <w:sz w:val="15"/>
              </w:rPr>
            </w:pPr>
            <w:r>
              <w:rPr>
                <w:sz w:val="15"/>
              </w:rPr>
              <w:t>1:234</w:t>
            </w:r>
          </w:p>
        </w:tc>
      </w:tr>
      <w:tr w:rsidR="003F4B5A" w14:paraId="0AE83B44" w14:textId="77777777">
        <w:trPr>
          <w:trHeight w:val="277"/>
        </w:trPr>
        <w:tc>
          <w:tcPr>
            <w:tcW w:w="1675" w:type="dxa"/>
            <w:tcBorders>
              <w:left w:val="nil"/>
            </w:tcBorders>
          </w:tcPr>
          <w:p w14:paraId="5E6899C2" w14:textId="77777777" w:rsidR="003F4B5A" w:rsidRDefault="00000000">
            <w:pPr>
              <w:pStyle w:val="TableParagraph"/>
              <w:spacing w:before="45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57STH51-1006A</w:t>
            </w:r>
          </w:p>
        </w:tc>
        <w:tc>
          <w:tcPr>
            <w:tcW w:w="825" w:type="dxa"/>
          </w:tcPr>
          <w:p w14:paraId="6DDF89C8" w14:textId="77777777" w:rsidR="003F4B5A" w:rsidRDefault="00000000">
            <w:pPr>
              <w:pStyle w:val="TableParagraph"/>
              <w:spacing w:before="45"/>
              <w:ind w:left="121" w:right="120"/>
              <w:rPr>
                <w:sz w:val="15"/>
              </w:rPr>
            </w:pPr>
            <w:r>
              <w:rPr>
                <w:sz w:val="15"/>
              </w:rPr>
              <w:t>6.6</w:t>
            </w:r>
          </w:p>
        </w:tc>
        <w:tc>
          <w:tcPr>
            <w:tcW w:w="826" w:type="dxa"/>
          </w:tcPr>
          <w:p w14:paraId="33B5A37C" w14:textId="77777777" w:rsidR="003F4B5A" w:rsidRDefault="00000000">
            <w:pPr>
              <w:pStyle w:val="TableParagraph"/>
              <w:spacing w:before="45"/>
              <w:ind w:left="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8" w:type="dxa"/>
          </w:tcPr>
          <w:p w14:paraId="5A4DA031" w14:textId="77777777" w:rsidR="003F4B5A" w:rsidRDefault="00000000">
            <w:pPr>
              <w:pStyle w:val="TableParagraph"/>
              <w:spacing w:before="45"/>
              <w:ind w:right="300"/>
              <w:jc w:val="right"/>
              <w:rPr>
                <w:sz w:val="15"/>
              </w:rPr>
            </w:pPr>
            <w:r>
              <w:rPr>
                <w:sz w:val="15"/>
              </w:rPr>
              <w:t>6.6</w:t>
            </w:r>
          </w:p>
        </w:tc>
        <w:tc>
          <w:tcPr>
            <w:tcW w:w="826" w:type="dxa"/>
          </w:tcPr>
          <w:p w14:paraId="6F0750F7" w14:textId="77777777" w:rsidR="003F4B5A" w:rsidRDefault="00000000">
            <w:pPr>
              <w:pStyle w:val="TableParagraph"/>
              <w:spacing w:before="45"/>
              <w:ind w:left="307"/>
              <w:jc w:val="left"/>
              <w:rPr>
                <w:sz w:val="15"/>
              </w:rPr>
            </w:pPr>
            <w:r>
              <w:rPr>
                <w:sz w:val="15"/>
              </w:rPr>
              <w:t>8.2</w:t>
            </w:r>
          </w:p>
        </w:tc>
        <w:tc>
          <w:tcPr>
            <w:tcW w:w="825" w:type="dxa"/>
          </w:tcPr>
          <w:p w14:paraId="06B9F36B" w14:textId="77777777" w:rsidR="003F4B5A" w:rsidRDefault="00000000">
            <w:pPr>
              <w:pStyle w:val="TableParagraph"/>
              <w:spacing w:before="45"/>
              <w:ind w:left="127" w:right="119"/>
              <w:rPr>
                <w:sz w:val="15"/>
              </w:rPr>
            </w:pPr>
            <w:r>
              <w:rPr>
                <w:sz w:val="15"/>
              </w:rPr>
              <w:t>7.2</w:t>
            </w:r>
          </w:p>
        </w:tc>
        <w:tc>
          <w:tcPr>
            <w:tcW w:w="825" w:type="dxa"/>
          </w:tcPr>
          <w:p w14:paraId="26BC01B3" w14:textId="77777777" w:rsidR="003F4B5A" w:rsidRDefault="00000000">
            <w:pPr>
              <w:pStyle w:val="TableParagraph"/>
              <w:spacing w:before="45"/>
              <w:ind w:left="6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  <w:vMerge w:val="restart"/>
          </w:tcPr>
          <w:p w14:paraId="159A01DA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5045C928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2042EFE1" w14:textId="77777777" w:rsidR="003F4B5A" w:rsidRDefault="00000000">
            <w:pPr>
              <w:pStyle w:val="TableParagraph"/>
              <w:spacing w:before="104"/>
              <w:ind w:left="271"/>
              <w:jc w:val="left"/>
              <w:rPr>
                <w:sz w:val="15"/>
              </w:rPr>
            </w:pPr>
            <w:r>
              <w:rPr>
                <w:sz w:val="15"/>
              </w:rPr>
              <w:t>275</w:t>
            </w:r>
          </w:p>
        </w:tc>
        <w:tc>
          <w:tcPr>
            <w:tcW w:w="825" w:type="dxa"/>
            <w:vMerge w:val="restart"/>
          </w:tcPr>
          <w:p w14:paraId="42F9573D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7294AA74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4C5C288A" w14:textId="77777777" w:rsidR="003F4B5A" w:rsidRDefault="00000000">
            <w:pPr>
              <w:pStyle w:val="TableParagraph"/>
              <w:spacing w:before="104"/>
              <w:ind w:left="250"/>
              <w:jc w:val="left"/>
              <w:rPr>
                <w:sz w:val="15"/>
              </w:rPr>
            </w:pPr>
            <w:r>
              <w:rPr>
                <w:sz w:val="15"/>
              </w:rPr>
              <w:t>0.65</w:t>
            </w:r>
          </w:p>
        </w:tc>
        <w:tc>
          <w:tcPr>
            <w:tcW w:w="825" w:type="dxa"/>
            <w:vMerge w:val="restart"/>
          </w:tcPr>
          <w:p w14:paraId="068C0E7A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461417B7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0BDEA691" w14:textId="77777777" w:rsidR="003F4B5A" w:rsidRDefault="00000000">
            <w:pPr>
              <w:pStyle w:val="TableParagraph"/>
              <w:spacing w:before="104"/>
              <w:ind w:left="127" w:right="112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830" w:type="dxa"/>
            <w:vMerge w:val="restart"/>
          </w:tcPr>
          <w:p w14:paraId="77A8CF68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2229B49B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35026079" w14:textId="77777777" w:rsidR="003F4B5A" w:rsidRDefault="00000000">
            <w:pPr>
              <w:pStyle w:val="TableParagraph"/>
              <w:spacing w:before="104"/>
              <w:ind w:left="271"/>
              <w:jc w:val="left"/>
              <w:rPr>
                <w:sz w:val="15"/>
              </w:rPr>
            </w:pPr>
            <w:r>
              <w:rPr>
                <w:sz w:val="15"/>
              </w:rPr>
              <w:t>0.36</w:t>
            </w:r>
          </w:p>
        </w:tc>
        <w:tc>
          <w:tcPr>
            <w:tcW w:w="868" w:type="dxa"/>
            <w:tcBorders>
              <w:right w:val="nil"/>
            </w:tcBorders>
          </w:tcPr>
          <w:p w14:paraId="373BC458" w14:textId="77777777" w:rsidR="003F4B5A" w:rsidRDefault="00000000">
            <w:pPr>
              <w:pStyle w:val="TableParagraph"/>
              <w:spacing w:before="45"/>
              <w:ind w:left="91" w:right="91"/>
              <w:rPr>
                <w:sz w:val="15"/>
              </w:rPr>
            </w:pPr>
            <w:r>
              <w:rPr>
                <w:sz w:val="15"/>
              </w:rPr>
              <w:t>1:168</w:t>
            </w:r>
          </w:p>
        </w:tc>
      </w:tr>
      <w:tr w:rsidR="003F4B5A" w14:paraId="77CB75B7" w14:textId="77777777">
        <w:trPr>
          <w:trHeight w:val="273"/>
        </w:trPr>
        <w:tc>
          <w:tcPr>
            <w:tcW w:w="1675" w:type="dxa"/>
            <w:tcBorders>
              <w:left w:val="nil"/>
            </w:tcBorders>
          </w:tcPr>
          <w:p w14:paraId="0A364446" w14:textId="77777777" w:rsidR="003F4B5A" w:rsidRDefault="00000000">
            <w:pPr>
              <w:pStyle w:val="TableParagraph"/>
              <w:spacing w:before="42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57STH51-2006A</w:t>
            </w:r>
          </w:p>
        </w:tc>
        <w:tc>
          <w:tcPr>
            <w:tcW w:w="825" w:type="dxa"/>
          </w:tcPr>
          <w:p w14:paraId="5EE5D71E" w14:textId="77777777" w:rsidR="003F4B5A" w:rsidRDefault="00000000">
            <w:pPr>
              <w:pStyle w:val="TableParagraph"/>
              <w:spacing w:before="42"/>
              <w:ind w:left="121" w:right="120"/>
              <w:rPr>
                <w:sz w:val="15"/>
              </w:rPr>
            </w:pPr>
            <w:r>
              <w:rPr>
                <w:sz w:val="15"/>
              </w:rPr>
              <w:t>3.3</w:t>
            </w:r>
          </w:p>
        </w:tc>
        <w:tc>
          <w:tcPr>
            <w:tcW w:w="826" w:type="dxa"/>
          </w:tcPr>
          <w:p w14:paraId="327A81C0" w14:textId="77777777" w:rsidR="003F4B5A" w:rsidRDefault="00000000">
            <w:pPr>
              <w:pStyle w:val="TableParagraph"/>
              <w:spacing w:before="42"/>
              <w:ind w:left="3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8" w:type="dxa"/>
          </w:tcPr>
          <w:p w14:paraId="20D07326" w14:textId="77777777" w:rsidR="003F4B5A" w:rsidRDefault="00000000">
            <w:pPr>
              <w:pStyle w:val="TableParagraph"/>
              <w:spacing w:before="42"/>
              <w:ind w:right="278"/>
              <w:jc w:val="right"/>
              <w:rPr>
                <w:sz w:val="15"/>
              </w:rPr>
            </w:pPr>
            <w:r>
              <w:rPr>
                <w:sz w:val="15"/>
              </w:rPr>
              <w:t>1.65</w:t>
            </w:r>
          </w:p>
        </w:tc>
        <w:tc>
          <w:tcPr>
            <w:tcW w:w="826" w:type="dxa"/>
          </w:tcPr>
          <w:p w14:paraId="77DE4ED2" w14:textId="77777777" w:rsidR="003F4B5A" w:rsidRDefault="00000000">
            <w:pPr>
              <w:pStyle w:val="TableParagraph"/>
              <w:spacing w:before="42"/>
              <w:ind w:left="307"/>
              <w:jc w:val="left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825" w:type="dxa"/>
          </w:tcPr>
          <w:p w14:paraId="2682BC36" w14:textId="77777777" w:rsidR="003F4B5A" w:rsidRDefault="00000000">
            <w:pPr>
              <w:pStyle w:val="TableParagraph"/>
              <w:spacing w:before="42"/>
              <w:ind w:left="127" w:right="119"/>
              <w:rPr>
                <w:sz w:val="15"/>
              </w:rPr>
            </w:pPr>
            <w:r>
              <w:rPr>
                <w:sz w:val="15"/>
              </w:rPr>
              <w:t>7.2</w:t>
            </w:r>
          </w:p>
        </w:tc>
        <w:tc>
          <w:tcPr>
            <w:tcW w:w="825" w:type="dxa"/>
          </w:tcPr>
          <w:p w14:paraId="007B2914" w14:textId="77777777" w:rsidR="003F4B5A" w:rsidRDefault="00000000">
            <w:pPr>
              <w:pStyle w:val="TableParagraph"/>
              <w:spacing w:before="42"/>
              <w:ind w:left="6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 w14:paraId="0FE3A65B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2B71AC7B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42F2AB3C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729FF5FF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right w:val="nil"/>
            </w:tcBorders>
          </w:tcPr>
          <w:p w14:paraId="7DAD2E05" w14:textId="77777777" w:rsidR="003F4B5A" w:rsidRDefault="00000000">
            <w:pPr>
              <w:pStyle w:val="TableParagraph"/>
              <w:spacing w:before="42"/>
              <w:ind w:left="91" w:right="91"/>
              <w:rPr>
                <w:sz w:val="15"/>
              </w:rPr>
            </w:pPr>
            <w:r>
              <w:rPr>
                <w:sz w:val="15"/>
              </w:rPr>
              <w:t>1:168</w:t>
            </w:r>
          </w:p>
        </w:tc>
      </w:tr>
      <w:tr w:rsidR="003F4B5A" w14:paraId="15AA1730" w14:textId="77777777">
        <w:trPr>
          <w:trHeight w:val="273"/>
        </w:trPr>
        <w:tc>
          <w:tcPr>
            <w:tcW w:w="1675" w:type="dxa"/>
            <w:tcBorders>
              <w:left w:val="nil"/>
            </w:tcBorders>
          </w:tcPr>
          <w:p w14:paraId="536FF014" w14:textId="77777777" w:rsidR="003F4B5A" w:rsidRDefault="00000000">
            <w:pPr>
              <w:pStyle w:val="TableParagraph"/>
              <w:spacing w:before="42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57STH51-3006A</w:t>
            </w:r>
          </w:p>
        </w:tc>
        <w:tc>
          <w:tcPr>
            <w:tcW w:w="825" w:type="dxa"/>
          </w:tcPr>
          <w:p w14:paraId="085A2030" w14:textId="77777777" w:rsidR="003F4B5A" w:rsidRDefault="00000000">
            <w:pPr>
              <w:pStyle w:val="TableParagraph"/>
              <w:spacing w:before="42"/>
              <w:ind w:left="121" w:right="120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826" w:type="dxa"/>
          </w:tcPr>
          <w:p w14:paraId="04917AA7" w14:textId="77777777" w:rsidR="003F4B5A" w:rsidRDefault="00000000">
            <w:pPr>
              <w:pStyle w:val="TableParagraph"/>
              <w:spacing w:before="42"/>
              <w:ind w:left="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8" w:type="dxa"/>
          </w:tcPr>
          <w:p w14:paraId="5C1B0865" w14:textId="77777777" w:rsidR="003F4B5A" w:rsidRDefault="00000000">
            <w:pPr>
              <w:pStyle w:val="TableParagraph"/>
              <w:spacing w:before="42"/>
              <w:ind w:right="278"/>
              <w:jc w:val="right"/>
              <w:rPr>
                <w:sz w:val="15"/>
              </w:rPr>
            </w:pPr>
            <w:r>
              <w:rPr>
                <w:sz w:val="15"/>
              </w:rPr>
              <w:t>0.74</w:t>
            </w:r>
          </w:p>
        </w:tc>
        <w:tc>
          <w:tcPr>
            <w:tcW w:w="826" w:type="dxa"/>
          </w:tcPr>
          <w:p w14:paraId="141DFF95" w14:textId="77777777" w:rsidR="003F4B5A" w:rsidRDefault="00000000">
            <w:pPr>
              <w:pStyle w:val="TableParagraph"/>
              <w:spacing w:before="42"/>
              <w:ind w:left="307"/>
              <w:jc w:val="left"/>
              <w:rPr>
                <w:sz w:val="15"/>
              </w:rPr>
            </w:pPr>
            <w:r>
              <w:rPr>
                <w:sz w:val="15"/>
              </w:rPr>
              <w:t>0.9</w:t>
            </w:r>
          </w:p>
        </w:tc>
        <w:tc>
          <w:tcPr>
            <w:tcW w:w="825" w:type="dxa"/>
          </w:tcPr>
          <w:p w14:paraId="5DE2B864" w14:textId="77777777" w:rsidR="003F4B5A" w:rsidRDefault="00000000">
            <w:pPr>
              <w:pStyle w:val="TableParagraph"/>
              <w:spacing w:before="42"/>
              <w:ind w:left="127" w:right="119"/>
              <w:rPr>
                <w:sz w:val="15"/>
              </w:rPr>
            </w:pPr>
            <w:r>
              <w:rPr>
                <w:sz w:val="15"/>
              </w:rPr>
              <w:t>7.2</w:t>
            </w:r>
          </w:p>
        </w:tc>
        <w:tc>
          <w:tcPr>
            <w:tcW w:w="825" w:type="dxa"/>
          </w:tcPr>
          <w:p w14:paraId="5DC8B62F" w14:textId="77777777" w:rsidR="003F4B5A" w:rsidRDefault="00000000">
            <w:pPr>
              <w:pStyle w:val="TableParagraph"/>
              <w:spacing w:before="42"/>
              <w:ind w:left="6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 w14:paraId="78020B74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017E4DF1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6580C022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1757D14A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right w:val="nil"/>
            </w:tcBorders>
          </w:tcPr>
          <w:p w14:paraId="1F04C945" w14:textId="77777777" w:rsidR="003F4B5A" w:rsidRDefault="00000000">
            <w:pPr>
              <w:pStyle w:val="TableParagraph"/>
              <w:spacing w:before="42"/>
              <w:ind w:left="91" w:right="91"/>
              <w:rPr>
                <w:sz w:val="15"/>
              </w:rPr>
            </w:pPr>
            <w:r>
              <w:rPr>
                <w:sz w:val="15"/>
              </w:rPr>
              <w:t>1:168</w:t>
            </w:r>
          </w:p>
        </w:tc>
      </w:tr>
      <w:tr w:rsidR="003F4B5A" w14:paraId="3C6CA6DA" w14:textId="77777777">
        <w:trPr>
          <w:trHeight w:val="278"/>
        </w:trPr>
        <w:tc>
          <w:tcPr>
            <w:tcW w:w="1675" w:type="dxa"/>
            <w:tcBorders>
              <w:left w:val="nil"/>
            </w:tcBorders>
          </w:tcPr>
          <w:p w14:paraId="39484BFA" w14:textId="77777777" w:rsidR="003F4B5A" w:rsidRDefault="00000000">
            <w:pPr>
              <w:pStyle w:val="TableParagraph"/>
              <w:spacing w:before="45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57STH51-2804A</w:t>
            </w:r>
          </w:p>
        </w:tc>
        <w:tc>
          <w:tcPr>
            <w:tcW w:w="825" w:type="dxa"/>
          </w:tcPr>
          <w:p w14:paraId="259790DC" w14:textId="77777777" w:rsidR="003F4B5A" w:rsidRDefault="00000000">
            <w:pPr>
              <w:pStyle w:val="TableParagraph"/>
              <w:spacing w:before="45"/>
              <w:ind w:left="121" w:right="120"/>
              <w:rPr>
                <w:sz w:val="15"/>
              </w:rPr>
            </w:pPr>
            <w:r>
              <w:rPr>
                <w:sz w:val="15"/>
              </w:rPr>
              <w:t>2.3</w:t>
            </w:r>
          </w:p>
        </w:tc>
        <w:tc>
          <w:tcPr>
            <w:tcW w:w="826" w:type="dxa"/>
          </w:tcPr>
          <w:p w14:paraId="429D15FF" w14:textId="77777777" w:rsidR="003F4B5A" w:rsidRDefault="00000000">
            <w:pPr>
              <w:pStyle w:val="TableParagraph"/>
              <w:spacing w:before="45"/>
              <w:ind w:left="70" w:right="66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828" w:type="dxa"/>
          </w:tcPr>
          <w:p w14:paraId="1F61BBD1" w14:textId="77777777" w:rsidR="003F4B5A" w:rsidRDefault="00000000">
            <w:pPr>
              <w:pStyle w:val="TableParagraph"/>
              <w:spacing w:before="45"/>
              <w:ind w:right="278"/>
              <w:jc w:val="right"/>
              <w:rPr>
                <w:sz w:val="15"/>
              </w:rPr>
            </w:pPr>
            <w:r>
              <w:rPr>
                <w:sz w:val="15"/>
              </w:rPr>
              <w:t>0.83</w:t>
            </w:r>
          </w:p>
        </w:tc>
        <w:tc>
          <w:tcPr>
            <w:tcW w:w="826" w:type="dxa"/>
          </w:tcPr>
          <w:p w14:paraId="036F1526" w14:textId="77777777" w:rsidR="003F4B5A" w:rsidRDefault="00000000">
            <w:pPr>
              <w:pStyle w:val="TableParagraph"/>
              <w:spacing w:before="45"/>
              <w:ind w:left="307"/>
              <w:jc w:val="left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825" w:type="dxa"/>
          </w:tcPr>
          <w:p w14:paraId="578B0C93" w14:textId="77777777" w:rsidR="003F4B5A" w:rsidRDefault="00000000">
            <w:pPr>
              <w:pStyle w:val="TableParagraph"/>
              <w:spacing w:before="45"/>
              <w:ind w:left="127" w:right="120"/>
              <w:rPr>
                <w:sz w:val="15"/>
              </w:rPr>
            </w:pPr>
            <w:r>
              <w:rPr>
                <w:sz w:val="15"/>
              </w:rPr>
              <w:t>10.1</w:t>
            </w:r>
          </w:p>
        </w:tc>
        <w:tc>
          <w:tcPr>
            <w:tcW w:w="825" w:type="dxa"/>
          </w:tcPr>
          <w:p w14:paraId="0C6E3EF8" w14:textId="77777777" w:rsidR="003F4B5A" w:rsidRDefault="00000000">
            <w:pPr>
              <w:pStyle w:val="TableParagraph"/>
              <w:spacing w:before="45"/>
              <w:ind w:left="6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 w14:paraId="7C726238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4B2EEC0A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62221279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502B99CD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right w:val="nil"/>
            </w:tcBorders>
          </w:tcPr>
          <w:p w14:paraId="33B83241" w14:textId="77777777" w:rsidR="003F4B5A" w:rsidRDefault="00000000">
            <w:pPr>
              <w:pStyle w:val="TableParagraph"/>
              <w:spacing w:before="45"/>
              <w:ind w:left="91" w:right="91"/>
              <w:rPr>
                <w:sz w:val="15"/>
              </w:rPr>
            </w:pPr>
            <w:r>
              <w:rPr>
                <w:sz w:val="15"/>
              </w:rPr>
              <w:t>1:77</w:t>
            </w:r>
          </w:p>
        </w:tc>
      </w:tr>
      <w:tr w:rsidR="003F4B5A" w14:paraId="4EC57D8D" w14:textId="77777777">
        <w:trPr>
          <w:trHeight w:val="272"/>
        </w:trPr>
        <w:tc>
          <w:tcPr>
            <w:tcW w:w="1675" w:type="dxa"/>
            <w:tcBorders>
              <w:left w:val="nil"/>
            </w:tcBorders>
          </w:tcPr>
          <w:p w14:paraId="2F49DEB9" w14:textId="77777777" w:rsidR="003F4B5A" w:rsidRDefault="00000000">
            <w:pPr>
              <w:pStyle w:val="TableParagraph"/>
              <w:spacing w:before="42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57STH56-1006A</w:t>
            </w:r>
          </w:p>
        </w:tc>
        <w:tc>
          <w:tcPr>
            <w:tcW w:w="825" w:type="dxa"/>
          </w:tcPr>
          <w:p w14:paraId="3FF23DC4" w14:textId="77777777" w:rsidR="003F4B5A" w:rsidRDefault="00000000">
            <w:pPr>
              <w:pStyle w:val="TableParagraph"/>
              <w:spacing w:before="42"/>
              <w:ind w:left="121" w:right="120"/>
              <w:rPr>
                <w:sz w:val="15"/>
              </w:rPr>
            </w:pPr>
            <w:r>
              <w:rPr>
                <w:sz w:val="15"/>
              </w:rPr>
              <w:t>7.4</w:t>
            </w:r>
          </w:p>
        </w:tc>
        <w:tc>
          <w:tcPr>
            <w:tcW w:w="826" w:type="dxa"/>
          </w:tcPr>
          <w:p w14:paraId="4B386AE2" w14:textId="77777777" w:rsidR="003F4B5A" w:rsidRDefault="00000000">
            <w:pPr>
              <w:pStyle w:val="TableParagraph"/>
              <w:spacing w:before="42"/>
              <w:ind w:left="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8" w:type="dxa"/>
          </w:tcPr>
          <w:p w14:paraId="4E694268" w14:textId="77777777" w:rsidR="003F4B5A" w:rsidRDefault="00000000">
            <w:pPr>
              <w:pStyle w:val="TableParagraph"/>
              <w:spacing w:before="42"/>
              <w:ind w:right="300"/>
              <w:jc w:val="right"/>
              <w:rPr>
                <w:sz w:val="15"/>
              </w:rPr>
            </w:pPr>
            <w:r>
              <w:rPr>
                <w:sz w:val="15"/>
              </w:rPr>
              <w:t>7.4</w:t>
            </w:r>
          </w:p>
        </w:tc>
        <w:tc>
          <w:tcPr>
            <w:tcW w:w="826" w:type="dxa"/>
          </w:tcPr>
          <w:p w14:paraId="3725759C" w14:textId="77777777" w:rsidR="003F4B5A" w:rsidRDefault="00000000">
            <w:pPr>
              <w:pStyle w:val="TableParagraph"/>
              <w:spacing w:before="42"/>
              <w:ind w:left="327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25" w:type="dxa"/>
          </w:tcPr>
          <w:p w14:paraId="331DB5BE" w14:textId="77777777" w:rsidR="003F4B5A" w:rsidRDefault="00000000">
            <w:pPr>
              <w:pStyle w:val="TableParagraph"/>
              <w:spacing w:before="42"/>
              <w:ind w:left="127" w:right="119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825" w:type="dxa"/>
          </w:tcPr>
          <w:p w14:paraId="15D20C39" w14:textId="77777777" w:rsidR="003F4B5A" w:rsidRDefault="00000000">
            <w:pPr>
              <w:pStyle w:val="TableParagraph"/>
              <w:spacing w:before="42"/>
              <w:ind w:left="6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  <w:vMerge w:val="restart"/>
          </w:tcPr>
          <w:p w14:paraId="362BA426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43451D8C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4D8B523C" w14:textId="77777777" w:rsidR="003F4B5A" w:rsidRDefault="00000000">
            <w:pPr>
              <w:pStyle w:val="TableParagraph"/>
              <w:spacing w:before="103"/>
              <w:ind w:left="271"/>
              <w:jc w:val="lef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825" w:type="dxa"/>
            <w:vMerge w:val="restart"/>
          </w:tcPr>
          <w:p w14:paraId="74DEA17C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1BE5FC26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6106F912" w14:textId="77777777" w:rsidR="003F4B5A" w:rsidRDefault="00000000">
            <w:pPr>
              <w:pStyle w:val="TableParagraph"/>
              <w:spacing w:before="103"/>
              <w:ind w:left="127" w:right="115"/>
              <w:rPr>
                <w:sz w:val="15"/>
              </w:rPr>
            </w:pPr>
            <w:r>
              <w:rPr>
                <w:sz w:val="15"/>
              </w:rPr>
              <w:t>0.7</w:t>
            </w:r>
          </w:p>
        </w:tc>
        <w:tc>
          <w:tcPr>
            <w:tcW w:w="825" w:type="dxa"/>
            <w:vMerge w:val="restart"/>
          </w:tcPr>
          <w:p w14:paraId="638E1B60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5DBD2B08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3D28C718" w14:textId="77777777" w:rsidR="003F4B5A" w:rsidRDefault="00000000">
            <w:pPr>
              <w:pStyle w:val="TableParagraph"/>
              <w:spacing w:before="103"/>
              <w:ind w:left="127" w:right="114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830" w:type="dxa"/>
            <w:vMerge w:val="restart"/>
          </w:tcPr>
          <w:p w14:paraId="606AC0DA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7A7562ED" w14:textId="77777777" w:rsidR="003F4B5A" w:rsidRDefault="003F4B5A">
            <w:pPr>
              <w:pStyle w:val="TableParagraph"/>
              <w:jc w:val="left"/>
              <w:rPr>
                <w:sz w:val="16"/>
              </w:rPr>
            </w:pPr>
          </w:p>
          <w:p w14:paraId="04612858" w14:textId="77777777" w:rsidR="003F4B5A" w:rsidRDefault="00000000">
            <w:pPr>
              <w:pStyle w:val="TableParagraph"/>
              <w:spacing w:before="103"/>
              <w:ind w:left="64" w:right="50"/>
              <w:rPr>
                <w:sz w:val="15"/>
              </w:rPr>
            </w:pPr>
            <w:r>
              <w:rPr>
                <w:sz w:val="15"/>
              </w:rPr>
              <w:t>0.4</w:t>
            </w:r>
          </w:p>
        </w:tc>
        <w:tc>
          <w:tcPr>
            <w:tcW w:w="868" w:type="dxa"/>
            <w:tcBorders>
              <w:right w:val="nil"/>
            </w:tcBorders>
          </w:tcPr>
          <w:p w14:paraId="1E557064" w14:textId="77777777" w:rsidR="003F4B5A" w:rsidRDefault="00000000">
            <w:pPr>
              <w:pStyle w:val="TableParagraph"/>
              <w:spacing w:before="42"/>
              <w:ind w:left="91" w:right="91"/>
              <w:rPr>
                <w:sz w:val="15"/>
              </w:rPr>
            </w:pPr>
            <w:r>
              <w:rPr>
                <w:sz w:val="15"/>
              </w:rPr>
              <w:t>1:77</w:t>
            </w:r>
          </w:p>
        </w:tc>
      </w:tr>
      <w:tr w:rsidR="003F4B5A" w14:paraId="182B91BE" w14:textId="77777777">
        <w:trPr>
          <w:trHeight w:val="278"/>
        </w:trPr>
        <w:tc>
          <w:tcPr>
            <w:tcW w:w="1675" w:type="dxa"/>
            <w:tcBorders>
              <w:left w:val="nil"/>
            </w:tcBorders>
          </w:tcPr>
          <w:p w14:paraId="096E602B" w14:textId="77777777" w:rsidR="003F4B5A" w:rsidRDefault="00000000">
            <w:pPr>
              <w:pStyle w:val="TableParagraph"/>
              <w:spacing w:before="45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57STH56-2006A</w:t>
            </w:r>
          </w:p>
        </w:tc>
        <w:tc>
          <w:tcPr>
            <w:tcW w:w="825" w:type="dxa"/>
          </w:tcPr>
          <w:p w14:paraId="6A6C1235" w14:textId="77777777" w:rsidR="003F4B5A" w:rsidRDefault="00000000">
            <w:pPr>
              <w:pStyle w:val="TableParagraph"/>
              <w:spacing w:before="45"/>
              <w:ind w:left="121" w:right="120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826" w:type="dxa"/>
          </w:tcPr>
          <w:p w14:paraId="4F036B1F" w14:textId="77777777" w:rsidR="003F4B5A" w:rsidRDefault="00000000">
            <w:pPr>
              <w:pStyle w:val="TableParagraph"/>
              <w:spacing w:before="45"/>
              <w:ind w:left="3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8" w:type="dxa"/>
          </w:tcPr>
          <w:p w14:paraId="5131655E" w14:textId="77777777" w:rsidR="003F4B5A" w:rsidRDefault="00000000">
            <w:pPr>
              <w:pStyle w:val="TableParagraph"/>
              <w:spacing w:before="45"/>
              <w:ind w:right="300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826" w:type="dxa"/>
          </w:tcPr>
          <w:p w14:paraId="6F0AB092" w14:textId="77777777" w:rsidR="003F4B5A" w:rsidRDefault="00000000">
            <w:pPr>
              <w:pStyle w:val="TableParagraph"/>
              <w:spacing w:before="45"/>
              <w:ind w:left="307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825" w:type="dxa"/>
          </w:tcPr>
          <w:p w14:paraId="0824C0B0" w14:textId="77777777" w:rsidR="003F4B5A" w:rsidRDefault="00000000">
            <w:pPr>
              <w:pStyle w:val="TableParagraph"/>
              <w:spacing w:before="45"/>
              <w:ind w:left="127" w:right="119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825" w:type="dxa"/>
          </w:tcPr>
          <w:p w14:paraId="0500C5EE" w14:textId="77777777" w:rsidR="003F4B5A" w:rsidRDefault="00000000">
            <w:pPr>
              <w:pStyle w:val="TableParagraph"/>
              <w:spacing w:before="45"/>
              <w:ind w:left="6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 w14:paraId="09B5F276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242358C8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7B11C82B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74391FD1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right w:val="nil"/>
            </w:tcBorders>
          </w:tcPr>
          <w:p w14:paraId="4E867B0D" w14:textId="77777777" w:rsidR="003F4B5A" w:rsidRDefault="00000000">
            <w:pPr>
              <w:pStyle w:val="TableParagraph"/>
              <w:spacing w:before="45"/>
              <w:ind w:left="91" w:right="91"/>
              <w:rPr>
                <w:sz w:val="15"/>
              </w:rPr>
            </w:pPr>
            <w:r>
              <w:rPr>
                <w:sz w:val="15"/>
              </w:rPr>
              <w:t>1:77</w:t>
            </w:r>
          </w:p>
        </w:tc>
      </w:tr>
      <w:tr w:rsidR="003F4B5A" w14:paraId="37097B20" w14:textId="77777777">
        <w:trPr>
          <w:trHeight w:val="273"/>
        </w:trPr>
        <w:tc>
          <w:tcPr>
            <w:tcW w:w="1675" w:type="dxa"/>
            <w:tcBorders>
              <w:left w:val="nil"/>
            </w:tcBorders>
          </w:tcPr>
          <w:p w14:paraId="5A82EEB4" w14:textId="77777777" w:rsidR="003F4B5A" w:rsidRDefault="00000000">
            <w:pPr>
              <w:pStyle w:val="TableParagraph"/>
              <w:spacing w:before="42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57STH56-3006A</w:t>
            </w:r>
          </w:p>
        </w:tc>
        <w:tc>
          <w:tcPr>
            <w:tcW w:w="825" w:type="dxa"/>
          </w:tcPr>
          <w:p w14:paraId="6C0C5092" w14:textId="77777777" w:rsidR="003F4B5A" w:rsidRDefault="00000000">
            <w:pPr>
              <w:pStyle w:val="TableParagraph"/>
              <w:spacing w:before="42"/>
              <w:ind w:left="121" w:right="120"/>
              <w:rPr>
                <w:sz w:val="15"/>
              </w:rPr>
            </w:pPr>
            <w:r>
              <w:rPr>
                <w:sz w:val="15"/>
              </w:rPr>
              <w:t>2.3</w:t>
            </w:r>
          </w:p>
        </w:tc>
        <w:tc>
          <w:tcPr>
            <w:tcW w:w="826" w:type="dxa"/>
          </w:tcPr>
          <w:p w14:paraId="2F7BE16F" w14:textId="77777777" w:rsidR="003F4B5A" w:rsidRDefault="00000000">
            <w:pPr>
              <w:pStyle w:val="TableParagraph"/>
              <w:spacing w:before="42"/>
              <w:ind w:left="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8" w:type="dxa"/>
          </w:tcPr>
          <w:p w14:paraId="3E84247C" w14:textId="77777777" w:rsidR="003F4B5A" w:rsidRDefault="00000000">
            <w:pPr>
              <w:pStyle w:val="TableParagraph"/>
              <w:spacing w:before="42"/>
              <w:ind w:right="278"/>
              <w:jc w:val="right"/>
              <w:rPr>
                <w:sz w:val="15"/>
              </w:rPr>
            </w:pPr>
            <w:r>
              <w:rPr>
                <w:sz w:val="15"/>
              </w:rPr>
              <w:t>0.75</w:t>
            </w:r>
          </w:p>
        </w:tc>
        <w:tc>
          <w:tcPr>
            <w:tcW w:w="826" w:type="dxa"/>
          </w:tcPr>
          <w:p w14:paraId="6E78759F" w14:textId="77777777" w:rsidR="003F4B5A" w:rsidRDefault="00000000">
            <w:pPr>
              <w:pStyle w:val="TableParagraph"/>
              <w:spacing w:before="42"/>
              <w:ind w:left="288"/>
              <w:jc w:val="left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825" w:type="dxa"/>
          </w:tcPr>
          <w:p w14:paraId="1E454708" w14:textId="77777777" w:rsidR="003F4B5A" w:rsidRDefault="00000000">
            <w:pPr>
              <w:pStyle w:val="TableParagraph"/>
              <w:spacing w:before="42"/>
              <w:ind w:left="127" w:right="119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825" w:type="dxa"/>
          </w:tcPr>
          <w:p w14:paraId="62C2B188" w14:textId="77777777" w:rsidR="003F4B5A" w:rsidRDefault="00000000">
            <w:pPr>
              <w:pStyle w:val="TableParagraph"/>
              <w:spacing w:before="42"/>
              <w:ind w:left="6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 w14:paraId="62218E03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3C52009A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30EDE2EC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31273C72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right w:val="nil"/>
            </w:tcBorders>
          </w:tcPr>
          <w:p w14:paraId="4946AA8B" w14:textId="77777777" w:rsidR="003F4B5A" w:rsidRDefault="00000000">
            <w:pPr>
              <w:pStyle w:val="TableParagraph"/>
              <w:spacing w:before="42"/>
              <w:ind w:left="91" w:right="91"/>
              <w:rPr>
                <w:sz w:val="15"/>
              </w:rPr>
            </w:pPr>
            <w:r>
              <w:rPr>
                <w:sz w:val="15"/>
              </w:rPr>
              <w:t>1:77</w:t>
            </w:r>
          </w:p>
        </w:tc>
      </w:tr>
      <w:tr w:rsidR="003F4B5A" w14:paraId="00D76E50" w14:textId="77777777">
        <w:trPr>
          <w:trHeight w:val="279"/>
        </w:trPr>
        <w:tc>
          <w:tcPr>
            <w:tcW w:w="1675" w:type="dxa"/>
            <w:tcBorders>
              <w:left w:val="nil"/>
            </w:tcBorders>
          </w:tcPr>
          <w:p w14:paraId="01C5524C" w14:textId="77777777" w:rsidR="003F4B5A" w:rsidRDefault="00000000">
            <w:pPr>
              <w:pStyle w:val="TableParagraph"/>
              <w:spacing w:before="45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57STH56-2804A</w:t>
            </w:r>
          </w:p>
        </w:tc>
        <w:tc>
          <w:tcPr>
            <w:tcW w:w="825" w:type="dxa"/>
          </w:tcPr>
          <w:p w14:paraId="09F2CEA8" w14:textId="77777777" w:rsidR="003F4B5A" w:rsidRDefault="00000000">
            <w:pPr>
              <w:pStyle w:val="TableParagraph"/>
              <w:spacing w:before="45"/>
              <w:ind w:left="121" w:right="120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826" w:type="dxa"/>
          </w:tcPr>
          <w:p w14:paraId="42EEBA7B" w14:textId="77777777" w:rsidR="003F4B5A" w:rsidRDefault="00000000">
            <w:pPr>
              <w:pStyle w:val="TableParagraph"/>
              <w:spacing w:before="45"/>
              <w:ind w:left="70" w:right="66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828" w:type="dxa"/>
          </w:tcPr>
          <w:p w14:paraId="5B74DB09" w14:textId="77777777" w:rsidR="003F4B5A" w:rsidRDefault="00000000">
            <w:pPr>
              <w:pStyle w:val="TableParagraph"/>
              <w:spacing w:before="45"/>
              <w:ind w:right="300"/>
              <w:jc w:val="right"/>
              <w:rPr>
                <w:sz w:val="15"/>
              </w:rPr>
            </w:pPr>
            <w:r>
              <w:rPr>
                <w:sz w:val="15"/>
              </w:rPr>
              <w:t>0.9</w:t>
            </w:r>
          </w:p>
        </w:tc>
        <w:tc>
          <w:tcPr>
            <w:tcW w:w="826" w:type="dxa"/>
          </w:tcPr>
          <w:p w14:paraId="2D03DB70" w14:textId="77777777" w:rsidR="003F4B5A" w:rsidRDefault="00000000">
            <w:pPr>
              <w:pStyle w:val="TableParagraph"/>
              <w:spacing w:before="45"/>
              <w:ind w:left="307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825" w:type="dxa"/>
          </w:tcPr>
          <w:p w14:paraId="08061223" w14:textId="77777777" w:rsidR="003F4B5A" w:rsidRDefault="00000000">
            <w:pPr>
              <w:pStyle w:val="TableParagraph"/>
              <w:spacing w:before="45"/>
              <w:ind w:left="127" w:right="120"/>
              <w:rPr>
                <w:sz w:val="15"/>
              </w:rPr>
            </w:pPr>
            <w:r>
              <w:rPr>
                <w:sz w:val="15"/>
              </w:rPr>
              <w:t>12.6</w:t>
            </w:r>
          </w:p>
        </w:tc>
        <w:tc>
          <w:tcPr>
            <w:tcW w:w="825" w:type="dxa"/>
          </w:tcPr>
          <w:p w14:paraId="6BF26FE6" w14:textId="77777777" w:rsidR="003F4B5A" w:rsidRDefault="00000000">
            <w:pPr>
              <w:pStyle w:val="TableParagraph"/>
              <w:spacing w:before="45"/>
              <w:ind w:left="6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 w14:paraId="4EBBCAAE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155B666E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14:paraId="6E754F0B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256644F8" w14:textId="77777777" w:rsidR="003F4B5A" w:rsidRDefault="003F4B5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right w:val="nil"/>
            </w:tcBorders>
          </w:tcPr>
          <w:p w14:paraId="5F70AE31" w14:textId="77777777" w:rsidR="003F4B5A" w:rsidRDefault="00000000">
            <w:pPr>
              <w:pStyle w:val="TableParagraph"/>
              <w:spacing w:before="45"/>
              <w:ind w:left="91" w:right="91"/>
              <w:rPr>
                <w:sz w:val="15"/>
              </w:rPr>
            </w:pPr>
            <w:r>
              <w:rPr>
                <w:sz w:val="15"/>
              </w:rPr>
              <w:t>1:77</w:t>
            </w:r>
          </w:p>
        </w:tc>
      </w:tr>
    </w:tbl>
    <w:p w14:paraId="63AFA4BD" w14:textId="77777777" w:rsidR="003F4B5A" w:rsidRDefault="00000000">
      <w:pPr>
        <w:pStyle w:val="a4"/>
        <w:numPr>
          <w:ilvl w:val="0"/>
          <w:numId w:val="1"/>
        </w:numPr>
        <w:tabs>
          <w:tab w:val="left" w:pos="537"/>
          <w:tab w:val="left" w:pos="538"/>
        </w:tabs>
        <w:spacing w:before="111"/>
        <w:rPr>
          <w:rFonts w:ascii="Wingdings" w:eastAsia="Wingdings" w:hAnsi="Wingdings"/>
          <w:color w:val="1E1F87"/>
          <w:sz w:val="26"/>
        </w:rPr>
      </w:pPr>
      <w:r>
        <w:rPr>
          <w:color w:val="1E1F87"/>
          <w:sz w:val="26"/>
        </w:rPr>
        <w:t>56JXS300K</w:t>
      </w:r>
      <w:r>
        <w:rPr>
          <w:color w:val="1E1F87"/>
          <w:spacing w:val="-16"/>
          <w:sz w:val="26"/>
        </w:rPr>
        <w:t xml:space="preserve"> </w:t>
      </w: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行星齿轮减速器性能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6"/>
        </w:rPr>
        <w:t>56JXS300K</w:t>
      </w:r>
      <w:r>
        <w:rPr>
          <w:color w:val="1E1F87"/>
          <w:spacing w:val="-1"/>
          <w:sz w:val="26"/>
        </w:rPr>
        <w:t xml:space="preserve"> </w:t>
      </w:r>
      <w:r>
        <w:rPr>
          <w:color w:val="1E1F87"/>
          <w:sz w:val="26"/>
        </w:rPr>
        <w:t>Planetary</w:t>
      </w:r>
      <w:r>
        <w:rPr>
          <w:color w:val="1E1F87"/>
          <w:spacing w:val="-1"/>
          <w:sz w:val="26"/>
        </w:rPr>
        <w:t xml:space="preserve"> </w:t>
      </w:r>
      <w:r>
        <w:rPr>
          <w:color w:val="1E1F87"/>
          <w:sz w:val="26"/>
        </w:rPr>
        <w:t>Gearbox Specifications</w:t>
      </w:r>
    </w:p>
    <w:p w14:paraId="644FD0E8" w14:textId="77777777" w:rsidR="003F4B5A" w:rsidRDefault="00000000">
      <w:pPr>
        <w:spacing w:before="43"/>
        <w:ind w:left="577"/>
        <w:rPr>
          <w:sz w:val="14"/>
        </w:rPr>
      </w:pPr>
      <w:proofErr w:type="spellStart"/>
      <w:r>
        <w:rPr>
          <w:rFonts w:ascii="黑体" w:eastAsia="黑体" w:hint="eastAsia"/>
          <w:sz w:val="14"/>
        </w:rPr>
        <w:t>分加强型、长寿命型两种型号</w:t>
      </w:r>
      <w:proofErr w:type="spellEnd"/>
      <w:r>
        <w:rPr>
          <w:rFonts w:ascii="黑体" w:eastAsia="黑体" w:hint="eastAsia"/>
          <w:sz w:val="14"/>
        </w:rPr>
        <w:t xml:space="preserve"> </w:t>
      </w:r>
      <w:r>
        <w:rPr>
          <w:sz w:val="14"/>
        </w:rPr>
        <w:t xml:space="preserve">2 </w:t>
      </w:r>
      <w:proofErr w:type="spellStart"/>
      <w:proofErr w:type="gramStart"/>
      <w:r>
        <w:rPr>
          <w:sz w:val="14"/>
        </w:rPr>
        <w:t>Types:Reinforced</w:t>
      </w:r>
      <w:proofErr w:type="spellEnd"/>
      <w:proofErr w:type="gramEnd"/>
      <w:r>
        <w:rPr>
          <w:sz w:val="14"/>
        </w:rPr>
        <w:t xml:space="preserve"> or Long Life Gearbox</w:t>
      </w:r>
    </w:p>
    <w:p w14:paraId="650E4F50" w14:textId="77777777" w:rsidR="003F4B5A" w:rsidRDefault="003F4B5A">
      <w:pPr>
        <w:pStyle w:val="a3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469"/>
        <w:gridCol w:w="470"/>
        <w:gridCol w:w="465"/>
        <w:gridCol w:w="470"/>
        <w:gridCol w:w="465"/>
        <w:gridCol w:w="470"/>
        <w:gridCol w:w="470"/>
        <w:gridCol w:w="465"/>
        <w:gridCol w:w="470"/>
        <w:gridCol w:w="465"/>
        <w:gridCol w:w="470"/>
        <w:gridCol w:w="469"/>
        <w:gridCol w:w="467"/>
        <w:gridCol w:w="469"/>
        <w:gridCol w:w="467"/>
        <w:gridCol w:w="469"/>
        <w:gridCol w:w="504"/>
      </w:tblGrid>
      <w:tr w:rsidR="003F4B5A" w14:paraId="553F481D" w14:textId="77777777">
        <w:trPr>
          <w:trHeight w:val="302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14:paraId="710593A4" w14:textId="77777777" w:rsidR="003F4B5A" w:rsidRDefault="00000000">
            <w:pPr>
              <w:pStyle w:val="TableParagraph"/>
              <w:tabs>
                <w:tab w:val="left" w:pos="640"/>
              </w:tabs>
              <w:spacing w:before="59"/>
              <w:ind w:left="9"/>
              <w:jc w:val="left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5"/>
              </w:rPr>
              <w:t>Reduction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ratio</w:t>
            </w:r>
          </w:p>
        </w:tc>
        <w:tc>
          <w:tcPr>
            <w:tcW w:w="469" w:type="dxa"/>
          </w:tcPr>
          <w:p w14:paraId="7DFDE3C6" w14:textId="77777777" w:rsidR="003F4B5A" w:rsidRDefault="00000000">
            <w:pPr>
              <w:pStyle w:val="TableParagraph"/>
              <w:spacing w:before="65"/>
              <w:ind w:left="84"/>
              <w:jc w:val="left"/>
              <w:rPr>
                <w:sz w:val="15"/>
              </w:rPr>
            </w:pPr>
            <w:r>
              <w:rPr>
                <w:sz w:val="15"/>
              </w:rPr>
              <w:t>3.60</w:t>
            </w:r>
          </w:p>
        </w:tc>
        <w:tc>
          <w:tcPr>
            <w:tcW w:w="470" w:type="dxa"/>
          </w:tcPr>
          <w:p w14:paraId="10182409" w14:textId="77777777" w:rsidR="003F4B5A" w:rsidRDefault="00000000">
            <w:pPr>
              <w:pStyle w:val="TableParagraph"/>
              <w:spacing w:before="65"/>
              <w:ind w:left="85"/>
              <w:jc w:val="left"/>
              <w:rPr>
                <w:sz w:val="15"/>
              </w:rPr>
            </w:pPr>
            <w:r>
              <w:rPr>
                <w:sz w:val="15"/>
              </w:rPr>
              <w:t>4.25</w:t>
            </w:r>
          </w:p>
        </w:tc>
        <w:tc>
          <w:tcPr>
            <w:tcW w:w="465" w:type="dxa"/>
          </w:tcPr>
          <w:p w14:paraId="092B1F8D" w14:textId="77777777" w:rsidR="003F4B5A" w:rsidRDefault="00000000">
            <w:pPr>
              <w:pStyle w:val="TableParagraph"/>
              <w:spacing w:before="65"/>
              <w:ind w:left="124"/>
              <w:jc w:val="lef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470" w:type="dxa"/>
          </w:tcPr>
          <w:p w14:paraId="56661320" w14:textId="77777777" w:rsidR="003F4B5A" w:rsidRDefault="00000000">
            <w:pPr>
              <w:pStyle w:val="TableParagraph"/>
              <w:spacing w:before="65"/>
              <w:ind w:left="148"/>
              <w:jc w:val="lef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465" w:type="dxa"/>
          </w:tcPr>
          <w:p w14:paraId="24F8A797" w14:textId="77777777" w:rsidR="003F4B5A" w:rsidRDefault="00000000">
            <w:pPr>
              <w:pStyle w:val="TableParagraph"/>
              <w:spacing w:before="65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70" w:type="dxa"/>
          </w:tcPr>
          <w:p w14:paraId="72421415" w14:textId="77777777" w:rsidR="003F4B5A" w:rsidRDefault="00000000">
            <w:pPr>
              <w:pStyle w:val="TableParagraph"/>
              <w:spacing w:before="65"/>
              <w:ind w:left="149"/>
              <w:jc w:val="lef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470" w:type="dxa"/>
          </w:tcPr>
          <w:p w14:paraId="6C096DBA" w14:textId="77777777" w:rsidR="003F4B5A" w:rsidRDefault="00000000">
            <w:pPr>
              <w:pStyle w:val="TableParagraph"/>
              <w:spacing w:before="65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465" w:type="dxa"/>
          </w:tcPr>
          <w:p w14:paraId="40C35B67" w14:textId="77777777" w:rsidR="003F4B5A" w:rsidRDefault="00000000">
            <w:pPr>
              <w:pStyle w:val="TableParagraph"/>
              <w:spacing w:before="65"/>
              <w:ind w:left="147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70" w:type="dxa"/>
          </w:tcPr>
          <w:p w14:paraId="21964860" w14:textId="77777777" w:rsidR="003F4B5A" w:rsidRDefault="00000000">
            <w:pPr>
              <w:pStyle w:val="TableParagraph"/>
              <w:spacing w:before="65"/>
              <w:ind w:left="79"/>
              <w:jc w:val="left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465" w:type="dxa"/>
          </w:tcPr>
          <w:p w14:paraId="1D634911" w14:textId="77777777" w:rsidR="003F4B5A" w:rsidRDefault="00000000">
            <w:pPr>
              <w:pStyle w:val="TableParagraph"/>
              <w:spacing w:before="65"/>
              <w:ind w:left="148"/>
              <w:jc w:val="left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470" w:type="dxa"/>
          </w:tcPr>
          <w:p w14:paraId="04F6E1E1" w14:textId="77777777" w:rsidR="003F4B5A" w:rsidRDefault="00000000">
            <w:pPr>
              <w:pStyle w:val="TableParagraph"/>
              <w:spacing w:before="65"/>
              <w:ind w:left="151"/>
              <w:jc w:val="lef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469" w:type="dxa"/>
          </w:tcPr>
          <w:p w14:paraId="0E4419E8" w14:textId="77777777" w:rsidR="003F4B5A" w:rsidRDefault="00000000">
            <w:pPr>
              <w:pStyle w:val="TableParagraph"/>
              <w:spacing w:before="65"/>
              <w:ind w:left="151"/>
              <w:jc w:val="left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467" w:type="dxa"/>
          </w:tcPr>
          <w:p w14:paraId="65A2905A" w14:textId="77777777" w:rsidR="003F4B5A" w:rsidRDefault="00000000">
            <w:pPr>
              <w:pStyle w:val="TableParagraph"/>
              <w:spacing w:before="65"/>
              <w:ind w:left="108"/>
              <w:jc w:val="left"/>
              <w:rPr>
                <w:sz w:val="15"/>
              </w:rPr>
            </w:pPr>
            <w:r>
              <w:rPr>
                <w:sz w:val="15"/>
              </w:rPr>
              <w:t>168</w:t>
            </w:r>
          </w:p>
        </w:tc>
        <w:tc>
          <w:tcPr>
            <w:tcW w:w="469" w:type="dxa"/>
          </w:tcPr>
          <w:p w14:paraId="2888B9F1" w14:textId="77777777" w:rsidR="003F4B5A" w:rsidRDefault="00000000">
            <w:pPr>
              <w:pStyle w:val="TableParagraph"/>
              <w:spacing w:before="65"/>
              <w:ind w:left="109"/>
              <w:jc w:val="left"/>
              <w:rPr>
                <w:sz w:val="15"/>
              </w:rPr>
            </w:pPr>
            <w:r>
              <w:rPr>
                <w:sz w:val="15"/>
              </w:rPr>
              <w:t>198</w:t>
            </w:r>
          </w:p>
        </w:tc>
        <w:tc>
          <w:tcPr>
            <w:tcW w:w="467" w:type="dxa"/>
          </w:tcPr>
          <w:p w14:paraId="205225F3" w14:textId="77777777" w:rsidR="003F4B5A" w:rsidRDefault="00000000">
            <w:pPr>
              <w:pStyle w:val="TableParagraph"/>
              <w:spacing w:before="65"/>
              <w:ind w:left="108"/>
              <w:jc w:val="left"/>
              <w:rPr>
                <w:sz w:val="15"/>
              </w:rPr>
            </w:pPr>
            <w:r>
              <w:rPr>
                <w:sz w:val="15"/>
              </w:rPr>
              <w:t>234</w:t>
            </w:r>
          </w:p>
        </w:tc>
        <w:tc>
          <w:tcPr>
            <w:tcW w:w="469" w:type="dxa"/>
          </w:tcPr>
          <w:p w14:paraId="0A869520" w14:textId="77777777" w:rsidR="003F4B5A" w:rsidRDefault="00000000">
            <w:pPr>
              <w:pStyle w:val="TableParagraph"/>
              <w:spacing w:before="65"/>
              <w:ind w:left="109"/>
              <w:jc w:val="left"/>
              <w:rPr>
                <w:sz w:val="15"/>
              </w:rPr>
            </w:pPr>
            <w:r>
              <w:rPr>
                <w:sz w:val="15"/>
              </w:rPr>
              <w:t>276</w:t>
            </w:r>
          </w:p>
        </w:tc>
        <w:tc>
          <w:tcPr>
            <w:tcW w:w="504" w:type="dxa"/>
            <w:tcBorders>
              <w:right w:val="nil"/>
            </w:tcBorders>
          </w:tcPr>
          <w:p w14:paraId="6813A8CA" w14:textId="77777777" w:rsidR="003F4B5A" w:rsidRDefault="00000000">
            <w:pPr>
              <w:pStyle w:val="TableParagraph"/>
              <w:spacing w:before="65"/>
              <w:ind w:left="127"/>
              <w:jc w:val="left"/>
              <w:rPr>
                <w:sz w:val="15"/>
              </w:rPr>
            </w:pPr>
            <w:r>
              <w:rPr>
                <w:sz w:val="15"/>
              </w:rPr>
              <w:t>326</w:t>
            </w:r>
          </w:p>
        </w:tc>
      </w:tr>
      <w:tr w:rsidR="003F4B5A" w14:paraId="2C14705D" w14:textId="77777777">
        <w:trPr>
          <w:trHeight w:val="297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14:paraId="77BE6E9A" w14:textId="77777777" w:rsidR="003F4B5A" w:rsidRDefault="00000000">
            <w:pPr>
              <w:pStyle w:val="TableParagraph"/>
              <w:tabs>
                <w:tab w:val="left" w:pos="781"/>
              </w:tabs>
              <w:spacing w:before="57"/>
              <w:ind w:left="9"/>
              <w:jc w:val="left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5"/>
              </w:rPr>
              <w:t>Number of gear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trains</w:t>
            </w:r>
          </w:p>
        </w:tc>
        <w:tc>
          <w:tcPr>
            <w:tcW w:w="1404" w:type="dxa"/>
            <w:gridSpan w:val="3"/>
          </w:tcPr>
          <w:p w14:paraId="5FA603A1" w14:textId="77777777" w:rsidR="003F4B5A" w:rsidRDefault="00000000">
            <w:pPr>
              <w:pStyle w:val="TableParagraph"/>
              <w:spacing w:before="6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340" w:type="dxa"/>
            <w:gridSpan w:val="5"/>
          </w:tcPr>
          <w:p w14:paraId="7EE610B9" w14:textId="77777777" w:rsidR="003F4B5A" w:rsidRDefault="00000000">
            <w:pPr>
              <w:pStyle w:val="TableParagraph"/>
              <w:spacing w:before="63"/>
              <w:ind w:left="5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874" w:type="dxa"/>
            <w:gridSpan w:val="4"/>
          </w:tcPr>
          <w:p w14:paraId="5B1C9639" w14:textId="77777777" w:rsidR="003F4B5A" w:rsidRDefault="00000000">
            <w:pPr>
              <w:pStyle w:val="TableParagraph"/>
              <w:spacing w:before="63"/>
              <w:ind w:left="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2376" w:type="dxa"/>
            <w:gridSpan w:val="5"/>
            <w:tcBorders>
              <w:right w:val="nil"/>
            </w:tcBorders>
          </w:tcPr>
          <w:p w14:paraId="72BBDCD9" w14:textId="77777777" w:rsidR="003F4B5A" w:rsidRDefault="00000000">
            <w:pPr>
              <w:pStyle w:val="TableParagraph"/>
              <w:spacing w:before="63"/>
              <w:ind w:left="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3F4B5A" w14:paraId="386834EF" w14:textId="77777777">
        <w:trPr>
          <w:trHeight w:val="302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14:paraId="27275942" w14:textId="77777777" w:rsidR="003F4B5A" w:rsidRDefault="00000000">
            <w:pPr>
              <w:pStyle w:val="TableParagraph"/>
              <w:tabs>
                <w:tab w:val="left" w:pos="1226"/>
              </w:tabs>
              <w:spacing w:before="59"/>
              <w:ind w:left="9"/>
              <w:jc w:val="left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rFonts w:ascii="黑体" w:eastAsia="黑体" w:hint="eastAsia"/>
                <w:sz w:val="14"/>
              </w:rPr>
              <w:t>(</w:t>
            </w:r>
            <w:r>
              <w:rPr>
                <w:sz w:val="15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5"/>
              </w:rPr>
              <w:t>Length</w:t>
            </w:r>
            <w:r>
              <w:rPr>
                <w:rFonts w:ascii="黑体" w:eastAsia="黑体" w:hint="eastAsia"/>
                <w:sz w:val="14"/>
              </w:rPr>
              <w:t>(</w:t>
            </w:r>
            <w:r>
              <w:rPr>
                <w:sz w:val="15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pacing w:val="69"/>
                <w:sz w:val="14"/>
              </w:rPr>
              <w:t xml:space="preserve"> </w:t>
            </w:r>
            <w:r>
              <w:rPr>
                <w:sz w:val="15"/>
              </w:rPr>
              <w:t>mm</w:t>
            </w:r>
          </w:p>
        </w:tc>
        <w:tc>
          <w:tcPr>
            <w:tcW w:w="1404" w:type="dxa"/>
            <w:gridSpan w:val="3"/>
          </w:tcPr>
          <w:p w14:paraId="2B97F8AB" w14:textId="77777777" w:rsidR="003F4B5A" w:rsidRDefault="00000000">
            <w:pPr>
              <w:pStyle w:val="TableParagraph"/>
              <w:spacing w:before="65"/>
              <w:ind w:left="527" w:right="524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2340" w:type="dxa"/>
            <w:gridSpan w:val="5"/>
          </w:tcPr>
          <w:p w14:paraId="002B7ABD" w14:textId="77777777" w:rsidR="003F4B5A" w:rsidRDefault="00000000">
            <w:pPr>
              <w:pStyle w:val="TableParagraph"/>
              <w:spacing w:before="65"/>
              <w:ind w:left="998" w:right="990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1874" w:type="dxa"/>
            <w:gridSpan w:val="4"/>
          </w:tcPr>
          <w:p w14:paraId="1F104422" w14:textId="77777777" w:rsidR="003F4B5A" w:rsidRDefault="00000000">
            <w:pPr>
              <w:pStyle w:val="TableParagraph"/>
              <w:spacing w:before="65"/>
              <w:ind w:left="766" w:right="756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2376" w:type="dxa"/>
            <w:gridSpan w:val="5"/>
            <w:tcBorders>
              <w:right w:val="nil"/>
            </w:tcBorders>
          </w:tcPr>
          <w:p w14:paraId="4E128AEB" w14:textId="77777777" w:rsidR="003F4B5A" w:rsidRDefault="00000000">
            <w:pPr>
              <w:pStyle w:val="TableParagraph"/>
              <w:spacing w:before="65"/>
              <w:ind w:left="1001" w:right="993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</w:tr>
      <w:tr w:rsidR="003F4B5A" w14:paraId="21B29412" w14:textId="77777777">
        <w:trPr>
          <w:trHeight w:val="354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14:paraId="10C38D51" w14:textId="77777777" w:rsidR="003F4B5A" w:rsidRDefault="00000000">
            <w:pPr>
              <w:pStyle w:val="TableParagraph"/>
              <w:tabs>
                <w:tab w:val="left" w:pos="2103"/>
              </w:tabs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rFonts w:ascii="黑体" w:eastAsia="黑体" w:hint="eastAsia"/>
                <w:sz w:val="14"/>
              </w:rPr>
              <w:t xml:space="preserve">. </w:t>
            </w:r>
            <w:r>
              <w:rPr>
                <w:sz w:val="13"/>
              </w:rPr>
              <w:t>cm</w:t>
            </w:r>
          </w:p>
          <w:p w14:paraId="391123C2" w14:textId="77777777" w:rsidR="003F4B5A" w:rsidRDefault="00000000">
            <w:pPr>
              <w:pStyle w:val="TableParagraph"/>
              <w:spacing w:before="1" w:line="154" w:lineRule="exact"/>
              <w:ind w:left="9"/>
              <w:jc w:val="left"/>
              <w:rPr>
                <w:sz w:val="15"/>
              </w:rPr>
            </w:pPr>
            <w:r>
              <w:rPr>
                <w:sz w:val="15"/>
              </w:rPr>
              <w:t>Max</w:t>
            </w:r>
            <w:r>
              <w:rPr>
                <w:rFonts w:ascii="黑体"/>
                <w:sz w:val="14"/>
              </w:rPr>
              <w:t xml:space="preserve">. </w:t>
            </w:r>
            <w:r>
              <w:rPr>
                <w:sz w:val="15"/>
              </w:rPr>
              <w:t>rated torque</w:t>
            </w:r>
          </w:p>
        </w:tc>
        <w:tc>
          <w:tcPr>
            <w:tcW w:w="1404" w:type="dxa"/>
            <w:gridSpan w:val="3"/>
          </w:tcPr>
          <w:p w14:paraId="6195A051" w14:textId="77777777" w:rsidR="003F4B5A" w:rsidRDefault="00000000">
            <w:pPr>
              <w:pStyle w:val="TableParagraph"/>
              <w:spacing w:before="92"/>
              <w:ind w:left="527" w:right="524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2340" w:type="dxa"/>
            <w:gridSpan w:val="5"/>
          </w:tcPr>
          <w:p w14:paraId="44343145" w14:textId="77777777" w:rsidR="003F4B5A" w:rsidRDefault="00000000">
            <w:pPr>
              <w:pStyle w:val="TableParagraph"/>
              <w:spacing w:before="92"/>
              <w:ind w:left="998" w:right="990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1874" w:type="dxa"/>
            <w:gridSpan w:val="4"/>
          </w:tcPr>
          <w:p w14:paraId="215308D9" w14:textId="77777777" w:rsidR="003F4B5A" w:rsidRDefault="00000000">
            <w:pPr>
              <w:pStyle w:val="TableParagraph"/>
              <w:spacing w:before="92"/>
              <w:ind w:left="766" w:right="756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2376" w:type="dxa"/>
            <w:gridSpan w:val="5"/>
            <w:tcBorders>
              <w:right w:val="nil"/>
            </w:tcBorders>
          </w:tcPr>
          <w:p w14:paraId="09872C13" w14:textId="77777777" w:rsidR="003F4B5A" w:rsidRDefault="00000000">
            <w:pPr>
              <w:pStyle w:val="TableParagraph"/>
              <w:spacing w:before="92"/>
              <w:ind w:left="1001" w:right="993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</w:tr>
      <w:tr w:rsidR="003F4B5A" w14:paraId="1AFF1643" w14:textId="77777777">
        <w:trPr>
          <w:trHeight w:val="364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14:paraId="5AE72EBC" w14:textId="77777777" w:rsidR="003F4B5A" w:rsidRDefault="00000000">
            <w:pPr>
              <w:pStyle w:val="TableParagraph"/>
              <w:tabs>
                <w:tab w:val="left" w:pos="2131"/>
              </w:tabs>
              <w:spacing w:before="11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瞬间允许转矩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rFonts w:ascii="黑体" w:eastAsia="黑体" w:hint="eastAsia"/>
                <w:sz w:val="14"/>
              </w:rPr>
              <w:t>.</w:t>
            </w:r>
            <w:r>
              <w:rPr>
                <w:sz w:val="13"/>
              </w:rPr>
              <w:t>cm</w:t>
            </w:r>
          </w:p>
          <w:p w14:paraId="71F8C4FA" w14:textId="77777777" w:rsidR="003F4B5A" w:rsidRDefault="00000000">
            <w:pPr>
              <w:pStyle w:val="TableParagraph"/>
              <w:spacing w:before="2" w:line="152" w:lineRule="exact"/>
              <w:ind w:left="9"/>
              <w:jc w:val="left"/>
              <w:rPr>
                <w:sz w:val="15"/>
              </w:rPr>
            </w:pPr>
            <w:r>
              <w:rPr>
                <w:sz w:val="15"/>
              </w:rPr>
              <w:t>Short time permissible torque</w:t>
            </w:r>
          </w:p>
        </w:tc>
        <w:tc>
          <w:tcPr>
            <w:tcW w:w="1404" w:type="dxa"/>
            <w:gridSpan w:val="3"/>
          </w:tcPr>
          <w:p w14:paraId="6FA98D20" w14:textId="77777777" w:rsidR="003F4B5A" w:rsidRDefault="00000000">
            <w:pPr>
              <w:pStyle w:val="TableParagraph"/>
              <w:spacing w:before="96"/>
              <w:ind w:left="527" w:right="524"/>
              <w:rPr>
                <w:sz w:val="15"/>
              </w:rPr>
            </w:pPr>
            <w:r>
              <w:rPr>
                <w:sz w:val="15"/>
              </w:rPr>
              <w:t>270</w:t>
            </w:r>
          </w:p>
        </w:tc>
        <w:tc>
          <w:tcPr>
            <w:tcW w:w="2340" w:type="dxa"/>
            <w:gridSpan w:val="5"/>
          </w:tcPr>
          <w:p w14:paraId="5697EA74" w14:textId="77777777" w:rsidR="003F4B5A" w:rsidRDefault="00000000">
            <w:pPr>
              <w:pStyle w:val="TableParagraph"/>
              <w:spacing w:before="96"/>
              <w:ind w:left="998" w:right="990"/>
              <w:rPr>
                <w:sz w:val="15"/>
              </w:rPr>
            </w:pPr>
            <w:r>
              <w:rPr>
                <w:sz w:val="15"/>
              </w:rPr>
              <w:t>450</w:t>
            </w:r>
          </w:p>
        </w:tc>
        <w:tc>
          <w:tcPr>
            <w:tcW w:w="1874" w:type="dxa"/>
            <w:gridSpan w:val="4"/>
          </w:tcPr>
          <w:p w14:paraId="1D0A384A" w14:textId="77777777" w:rsidR="003F4B5A" w:rsidRDefault="00000000">
            <w:pPr>
              <w:pStyle w:val="TableParagraph"/>
              <w:spacing w:before="96"/>
              <w:ind w:left="766" w:right="756"/>
              <w:rPr>
                <w:sz w:val="15"/>
              </w:rPr>
            </w:pPr>
            <w:r>
              <w:rPr>
                <w:sz w:val="15"/>
              </w:rPr>
              <w:t>720</w:t>
            </w:r>
          </w:p>
        </w:tc>
        <w:tc>
          <w:tcPr>
            <w:tcW w:w="2376" w:type="dxa"/>
            <w:gridSpan w:val="5"/>
            <w:tcBorders>
              <w:right w:val="nil"/>
            </w:tcBorders>
          </w:tcPr>
          <w:p w14:paraId="2C1E21B0" w14:textId="77777777" w:rsidR="003F4B5A" w:rsidRDefault="00000000">
            <w:pPr>
              <w:pStyle w:val="TableParagraph"/>
              <w:spacing w:before="96"/>
              <w:ind w:left="1001" w:right="993"/>
              <w:rPr>
                <w:sz w:val="15"/>
              </w:rPr>
            </w:pPr>
            <w:r>
              <w:rPr>
                <w:sz w:val="15"/>
              </w:rPr>
              <w:t>900</w:t>
            </w:r>
          </w:p>
        </w:tc>
      </w:tr>
      <w:tr w:rsidR="003F4B5A" w14:paraId="0B764EA6" w14:textId="77777777">
        <w:trPr>
          <w:trHeight w:val="306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14:paraId="4705BA18" w14:textId="77777777" w:rsidR="003F4B5A" w:rsidRDefault="00000000">
            <w:pPr>
              <w:pStyle w:val="TableParagraph"/>
              <w:tabs>
                <w:tab w:val="left" w:pos="500"/>
                <w:tab w:val="left" w:pos="2451"/>
              </w:tabs>
              <w:spacing w:before="124" w:line="162" w:lineRule="exact"/>
              <w:ind w:left="9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效率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5"/>
              </w:rPr>
              <w:t>Efficiency</w:t>
            </w:r>
            <w:r>
              <w:rPr>
                <w:sz w:val="15"/>
              </w:rPr>
              <w:tab/>
            </w:r>
            <w:r>
              <w:rPr>
                <w:rFonts w:ascii="黑体" w:eastAsia="黑体" w:hint="eastAsia"/>
                <w:sz w:val="14"/>
              </w:rPr>
              <w:t>%</w:t>
            </w:r>
          </w:p>
        </w:tc>
        <w:tc>
          <w:tcPr>
            <w:tcW w:w="1404" w:type="dxa"/>
            <w:gridSpan w:val="3"/>
          </w:tcPr>
          <w:p w14:paraId="41C0F593" w14:textId="77777777" w:rsidR="003F4B5A" w:rsidRDefault="00000000">
            <w:pPr>
              <w:pStyle w:val="TableParagraph"/>
              <w:spacing w:before="68"/>
              <w:ind w:left="527" w:right="525"/>
              <w:rPr>
                <w:sz w:val="15"/>
              </w:rPr>
            </w:pPr>
            <w:r>
              <w:rPr>
                <w:sz w:val="15"/>
              </w:rPr>
              <w:t>90%</w:t>
            </w:r>
          </w:p>
        </w:tc>
        <w:tc>
          <w:tcPr>
            <w:tcW w:w="2340" w:type="dxa"/>
            <w:gridSpan w:val="5"/>
          </w:tcPr>
          <w:p w14:paraId="2299CD7D" w14:textId="77777777" w:rsidR="003F4B5A" w:rsidRDefault="00000000">
            <w:pPr>
              <w:pStyle w:val="TableParagraph"/>
              <w:spacing w:before="68"/>
              <w:ind w:left="998" w:right="991"/>
              <w:rPr>
                <w:sz w:val="15"/>
              </w:rPr>
            </w:pPr>
            <w:r>
              <w:rPr>
                <w:sz w:val="15"/>
              </w:rPr>
              <w:t>81%</w:t>
            </w:r>
          </w:p>
        </w:tc>
        <w:tc>
          <w:tcPr>
            <w:tcW w:w="1874" w:type="dxa"/>
            <w:gridSpan w:val="4"/>
          </w:tcPr>
          <w:p w14:paraId="016CFA06" w14:textId="77777777" w:rsidR="003F4B5A" w:rsidRDefault="00000000">
            <w:pPr>
              <w:pStyle w:val="TableParagraph"/>
              <w:spacing w:before="68"/>
              <w:ind w:left="766" w:right="756"/>
              <w:rPr>
                <w:sz w:val="15"/>
              </w:rPr>
            </w:pPr>
            <w:r>
              <w:rPr>
                <w:sz w:val="15"/>
              </w:rPr>
              <w:t>73%</w:t>
            </w:r>
          </w:p>
        </w:tc>
        <w:tc>
          <w:tcPr>
            <w:tcW w:w="2376" w:type="dxa"/>
            <w:gridSpan w:val="5"/>
            <w:tcBorders>
              <w:right w:val="nil"/>
            </w:tcBorders>
          </w:tcPr>
          <w:p w14:paraId="4CC061D7" w14:textId="77777777" w:rsidR="003F4B5A" w:rsidRDefault="00000000">
            <w:pPr>
              <w:pStyle w:val="TableParagraph"/>
              <w:spacing w:before="68"/>
              <w:ind w:left="1001" w:right="993"/>
              <w:rPr>
                <w:sz w:val="15"/>
              </w:rPr>
            </w:pPr>
            <w:r>
              <w:rPr>
                <w:sz w:val="15"/>
              </w:rPr>
              <w:t>66%</w:t>
            </w:r>
          </w:p>
        </w:tc>
      </w:tr>
      <w:tr w:rsidR="003F4B5A" w14:paraId="1F0A5A06" w14:textId="77777777">
        <w:trPr>
          <w:trHeight w:val="311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14:paraId="54B3F791" w14:textId="77777777" w:rsidR="003F4B5A" w:rsidRDefault="00000000">
            <w:pPr>
              <w:pStyle w:val="TableParagraph"/>
              <w:tabs>
                <w:tab w:val="left" w:pos="500"/>
              </w:tabs>
              <w:spacing w:before="64"/>
              <w:ind w:left="9"/>
              <w:jc w:val="left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重量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5"/>
              </w:rPr>
              <w:t>Weight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g</w:t>
            </w:r>
          </w:p>
        </w:tc>
        <w:tc>
          <w:tcPr>
            <w:tcW w:w="1404" w:type="dxa"/>
            <w:gridSpan w:val="3"/>
          </w:tcPr>
          <w:p w14:paraId="172D5789" w14:textId="77777777" w:rsidR="003F4B5A" w:rsidRDefault="00000000">
            <w:pPr>
              <w:pStyle w:val="TableParagraph"/>
              <w:spacing w:before="70"/>
              <w:ind w:left="527" w:right="524"/>
              <w:rPr>
                <w:sz w:val="15"/>
              </w:rPr>
            </w:pPr>
            <w:r>
              <w:rPr>
                <w:sz w:val="15"/>
              </w:rPr>
              <w:t>640</w:t>
            </w:r>
          </w:p>
        </w:tc>
        <w:tc>
          <w:tcPr>
            <w:tcW w:w="2340" w:type="dxa"/>
            <w:gridSpan w:val="5"/>
          </w:tcPr>
          <w:p w14:paraId="4183DECA" w14:textId="77777777" w:rsidR="003F4B5A" w:rsidRDefault="00000000">
            <w:pPr>
              <w:pStyle w:val="TableParagraph"/>
              <w:spacing w:before="70"/>
              <w:ind w:left="998" w:right="990"/>
              <w:rPr>
                <w:sz w:val="15"/>
              </w:rPr>
            </w:pPr>
            <w:r>
              <w:rPr>
                <w:sz w:val="15"/>
              </w:rPr>
              <w:t>710</w:t>
            </w:r>
          </w:p>
        </w:tc>
        <w:tc>
          <w:tcPr>
            <w:tcW w:w="1874" w:type="dxa"/>
            <w:gridSpan w:val="4"/>
          </w:tcPr>
          <w:p w14:paraId="7B06B1D0" w14:textId="77777777" w:rsidR="003F4B5A" w:rsidRDefault="00000000">
            <w:pPr>
              <w:pStyle w:val="TableParagraph"/>
              <w:spacing w:before="70"/>
              <w:ind w:left="766" w:right="756"/>
              <w:rPr>
                <w:sz w:val="15"/>
              </w:rPr>
            </w:pPr>
            <w:r>
              <w:rPr>
                <w:sz w:val="15"/>
              </w:rPr>
              <w:t>880</w:t>
            </w:r>
          </w:p>
        </w:tc>
        <w:tc>
          <w:tcPr>
            <w:tcW w:w="2376" w:type="dxa"/>
            <w:gridSpan w:val="5"/>
            <w:tcBorders>
              <w:right w:val="nil"/>
            </w:tcBorders>
          </w:tcPr>
          <w:p w14:paraId="4AE06EE0" w14:textId="77777777" w:rsidR="003F4B5A" w:rsidRDefault="00000000">
            <w:pPr>
              <w:pStyle w:val="TableParagraph"/>
              <w:spacing w:before="70"/>
              <w:ind w:left="1001" w:right="995"/>
              <w:rPr>
                <w:sz w:val="15"/>
              </w:rPr>
            </w:pPr>
            <w:r>
              <w:rPr>
                <w:sz w:val="15"/>
              </w:rPr>
              <w:t>1220</w:t>
            </w:r>
          </w:p>
        </w:tc>
      </w:tr>
    </w:tbl>
    <w:p w14:paraId="6B2C5911" w14:textId="77777777" w:rsidR="003F4B5A" w:rsidRDefault="00000000">
      <w:pPr>
        <w:pStyle w:val="2"/>
        <w:numPr>
          <w:ilvl w:val="0"/>
          <w:numId w:val="1"/>
        </w:numPr>
        <w:tabs>
          <w:tab w:val="left" w:pos="599"/>
          <w:tab w:val="left" w:pos="600"/>
        </w:tabs>
        <w:spacing w:before="117"/>
        <w:ind w:left="600" w:hanging="420"/>
        <w:rPr>
          <w:rFonts w:ascii="Wingdings" w:eastAsia="Wingdings" w:hAnsi="Wingdings"/>
          <w:color w:val="1E1F87"/>
        </w:rPr>
      </w:pPr>
      <w:r>
        <w:rPr>
          <w:noProof/>
        </w:rPr>
        <w:drawing>
          <wp:anchor distT="0" distB="0" distL="0" distR="0" simplePos="0" relativeHeight="250333184" behindDoc="1" locked="0" layoutInCell="1" allowOverlap="1" wp14:anchorId="3D14B9A6" wp14:editId="5F22E7F3">
            <wp:simplePos x="0" y="0"/>
            <wp:positionH relativeFrom="page">
              <wp:posOffset>1357630</wp:posOffset>
            </wp:positionH>
            <wp:positionV relativeFrom="paragraph">
              <wp:posOffset>286109</wp:posOffset>
            </wp:positionV>
            <wp:extent cx="4748528" cy="142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8528" cy="142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1F87"/>
          <w:spacing w:val="-8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8"/>
        </w:rPr>
        <w:t xml:space="preserve"> </w:t>
      </w:r>
      <w:r>
        <w:rPr>
          <w:color w:val="1E1F87"/>
        </w:rPr>
        <w:t>Dimensions</w:t>
      </w:r>
    </w:p>
    <w:p w14:paraId="1F61C68E" w14:textId="77777777" w:rsidR="003F4B5A" w:rsidRDefault="003F4B5A">
      <w:pPr>
        <w:pStyle w:val="a3"/>
        <w:rPr>
          <w:sz w:val="26"/>
        </w:rPr>
      </w:pPr>
    </w:p>
    <w:p w14:paraId="050B064A" w14:textId="77777777" w:rsidR="003F4B5A" w:rsidRDefault="003F4B5A">
      <w:pPr>
        <w:pStyle w:val="a3"/>
        <w:rPr>
          <w:sz w:val="26"/>
        </w:rPr>
      </w:pPr>
    </w:p>
    <w:p w14:paraId="12FCEA0D" w14:textId="77777777" w:rsidR="003F4B5A" w:rsidRDefault="003F4B5A">
      <w:pPr>
        <w:pStyle w:val="a3"/>
        <w:rPr>
          <w:sz w:val="26"/>
        </w:rPr>
      </w:pPr>
    </w:p>
    <w:p w14:paraId="0BABABCC" w14:textId="77777777" w:rsidR="003F4B5A" w:rsidRDefault="003F4B5A">
      <w:pPr>
        <w:pStyle w:val="a3"/>
        <w:rPr>
          <w:sz w:val="26"/>
        </w:rPr>
      </w:pPr>
    </w:p>
    <w:p w14:paraId="53EA77FE" w14:textId="77777777" w:rsidR="003F4B5A" w:rsidRDefault="003F4B5A">
      <w:pPr>
        <w:pStyle w:val="a3"/>
        <w:rPr>
          <w:sz w:val="26"/>
        </w:rPr>
      </w:pPr>
    </w:p>
    <w:p w14:paraId="650A1EAB" w14:textId="77777777" w:rsidR="003F4B5A" w:rsidRDefault="003F4B5A">
      <w:pPr>
        <w:pStyle w:val="a3"/>
        <w:rPr>
          <w:sz w:val="26"/>
        </w:rPr>
      </w:pPr>
    </w:p>
    <w:p w14:paraId="50476654" w14:textId="77777777" w:rsidR="003F4B5A" w:rsidRDefault="003F4B5A">
      <w:pPr>
        <w:pStyle w:val="a3"/>
        <w:spacing w:before="3"/>
        <w:rPr>
          <w:sz w:val="36"/>
        </w:rPr>
      </w:pPr>
    </w:p>
    <w:sectPr w:rsidR="003F4B5A" w:rsidSect="00D27199">
      <w:type w:val="continuous"/>
      <w:pgSz w:w="11910" w:h="16160"/>
      <w:pgMar w:top="500" w:right="44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D9AE" w14:textId="77777777" w:rsidR="00172160" w:rsidRDefault="00172160" w:rsidP="008B63F1">
      <w:r>
        <w:separator/>
      </w:r>
    </w:p>
  </w:endnote>
  <w:endnote w:type="continuationSeparator" w:id="0">
    <w:p w14:paraId="40298A17" w14:textId="77777777" w:rsidR="00172160" w:rsidRDefault="00172160" w:rsidP="008B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531A2" w14:textId="77777777" w:rsidR="00172160" w:rsidRDefault="00172160" w:rsidP="008B63F1">
      <w:r>
        <w:separator/>
      </w:r>
    </w:p>
  </w:footnote>
  <w:footnote w:type="continuationSeparator" w:id="0">
    <w:p w14:paraId="02E1F8AE" w14:textId="77777777" w:rsidR="00172160" w:rsidRDefault="00172160" w:rsidP="008B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2BCA"/>
    <w:multiLevelType w:val="hybridMultilevel"/>
    <w:tmpl w:val="5546F2E2"/>
    <w:lvl w:ilvl="0" w:tplc="5322CA5C">
      <w:numFmt w:val="bullet"/>
      <w:lvlText w:val=""/>
      <w:lvlJc w:val="left"/>
      <w:pPr>
        <w:ind w:left="668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C3ECCD32">
      <w:numFmt w:val="bullet"/>
      <w:lvlText w:val="•"/>
      <w:lvlJc w:val="left"/>
      <w:pPr>
        <w:ind w:left="1698" w:hanging="420"/>
      </w:pPr>
      <w:rPr>
        <w:rFonts w:hint="default"/>
      </w:rPr>
    </w:lvl>
    <w:lvl w:ilvl="2" w:tplc="82BCF550">
      <w:numFmt w:val="bullet"/>
      <w:lvlText w:val="•"/>
      <w:lvlJc w:val="left"/>
      <w:pPr>
        <w:ind w:left="2737" w:hanging="420"/>
      </w:pPr>
      <w:rPr>
        <w:rFonts w:hint="default"/>
      </w:rPr>
    </w:lvl>
    <w:lvl w:ilvl="3" w:tplc="AED221D6">
      <w:numFmt w:val="bullet"/>
      <w:lvlText w:val="•"/>
      <w:lvlJc w:val="left"/>
      <w:pPr>
        <w:ind w:left="3775" w:hanging="420"/>
      </w:pPr>
      <w:rPr>
        <w:rFonts w:hint="default"/>
      </w:rPr>
    </w:lvl>
    <w:lvl w:ilvl="4" w:tplc="567683E2">
      <w:numFmt w:val="bullet"/>
      <w:lvlText w:val="•"/>
      <w:lvlJc w:val="left"/>
      <w:pPr>
        <w:ind w:left="4814" w:hanging="420"/>
      </w:pPr>
      <w:rPr>
        <w:rFonts w:hint="default"/>
      </w:rPr>
    </w:lvl>
    <w:lvl w:ilvl="5" w:tplc="F32C9D04">
      <w:numFmt w:val="bullet"/>
      <w:lvlText w:val="•"/>
      <w:lvlJc w:val="left"/>
      <w:pPr>
        <w:ind w:left="5853" w:hanging="420"/>
      </w:pPr>
      <w:rPr>
        <w:rFonts w:hint="default"/>
      </w:rPr>
    </w:lvl>
    <w:lvl w:ilvl="6" w:tplc="29F62D5A">
      <w:numFmt w:val="bullet"/>
      <w:lvlText w:val="•"/>
      <w:lvlJc w:val="left"/>
      <w:pPr>
        <w:ind w:left="6891" w:hanging="420"/>
      </w:pPr>
      <w:rPr>
        <w:rFonts w:hint="default"/>
      </w:rPr>
    </w:lvl>
    <w:lvl w:ilvl="7" w:tplc="362487A8">
      <w:numFmt w:val="bullet"/>
      <w:lvlText w:val="•"/>
      <w:lvlJc w:val="left"/>
      <w:pPr>
        <w:ind w:left="7930" w:hanging="420"/>
      </w:pPr>
      <w:rPr>
        <w:rFonts w:hint="default"/>
      </w:rPr>
    </w:lvl>
    <w:lvl w:ilvl="8" w:tplc="A40CEED6">
      <w:numFmt w:val="bullet"/>
      <w:lvlText w:val="•"/>
      <w:lvlJc w:val="left"/>
      <w:pPr>
        <w:ind w:left="8969" w:hanging="420"/>
      </w:pPr>
      <w:rPr>
        <w:rFonts w:hint="default"/>
      </w:rPr>
    </w:lvl>
  </w:abstractNum>
  <w:abstractNum w:abstractNumId="1" w15:restartNumberingAfterBreak="0">
    <w:nsid w:val="37C40AFA"/>
    <w:multiLevelType w:val="hybridMultilevel"/>
    <w:tmpl w:val="9ADA093E"/>
    <w:lvl w:ilvl="0" w:tplc="CA723448">
      <w:numFmt w:val="bullet"/>
      <w:lvlText w:val=""/>
      <w:lvlJc w:val="left"/>
      <w:pPr>
        <w:ind w:left="924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0BEEF6AA">
      <w:numFmt w:val="bullet"/>
      <w:lvlText w:val="•"/>
      <w:lvlJc w:val="left"/>
      <w:pPr>
        <w:ind w:left="1932" w:hanging="420"/>
      </w:pPr>
      <w:rPr>
        <w:rFonts w:hint="default"/>
      </w:rPr>
    </w:lvl>
    <w:lvl w:ilvl="2" w:tplc="63505DBE">
      <w:numFmt w:val="bullet"/>
      <w:lvlText w:val="•"/>
      <w:lvlJc w:val="left"/>
      <w:pPr>
        <w:ind w:left="2945" w:hanging="420"/>
      </w:pPr>
      <w:rPr>
        <w:rFonts w:hint="default"/>
      </w:rPr>
    </w:lvl>
    <w:lvl w:ilvl="3" w:tplc="BC745B82">
      <w:numFmt w:val="bullet"/>
      <w:lvlText w:val="•"/>
      <w:lvlJc w:val="left"/>
      <w:pPr>
        <w:ind w:left="3957" w:hanging="420"/>
      </w:pPr>
      <w:rPr>
        <w:rFonts w:hint="default"/>
      </w:rPr>
    </w:lvl>
    <w:lvl w:ilvl="4" w:tplc="E6ACD3E6">
      <w:numFmt w:val="bullet"/>
      <w:lvlText w:val="•"/>
      <w:lvlJc w:val="left"/>
      <w:pPr>
        <w:ind w:left="4970" w:hanging="420"/>
      </w:pPr>
      <w:rPr>
        <w:rFonts w:hint="default"/>
      </w:rPr>
    </w:lvl>
    <w:lvl w:ilvl="5" w:tplc="D382A688">
      <w:numFmt w:val="bullet"/>
      <w:lvlText w:val="•"/>
      <w:lvlJc w:val="left"/>
      <w:pPr>
        <w:ind w:left="5983" w:hanging="420"/>
      </w:pPr>
      <w:rPr>
        <w:rFonts w:hint="default"/>
      </w:rPr>
    </w:lvl>
    <w:lvl w:ilvl="6" w:tplc="4E6C14AE">
      <w:numFmt w:val="bullet"/>
      <w:lvlText w:val="•"/>
      <w:lvlJc w:val="left"/>
      <w:pPr>
        <w:ind w:left="6995" w:hanging="420"/>
      </w:pPr>
      <w:rPr>
        <w:rFonts w:hint="default"/>
      </w:rPr>
    </w:lvl>
    <w:lvl w:ilvl="7" w:tplc="B0BEFBD2">
      <w:numFmt w:val="bullet"/>
      <w:lvlText w:val="•"/>
      <w:lvlJc w:val="left"/>
      <w:pPr>
        <w:ind w:left="8008" w:hanging="420"/>
      </w:pPr>
      <w:rPr>
        <w:rFonts w:hint="default"/>
      </w:rPr>
    </w:lvl>
    <w:lvl w:ilvl="8" w:tplc="34C24682">
      <w:numFmt w:val="bullet"/>
      <w:lvlText w:val="•"/>
      <w:lvlJc w:val="left"/>
      <w:pPr>
        <w:ind w:left="9021" w:hanging="420"/>
      </w:pPr>
      <w:rPr>
        <w:rFonts w:hint="default"/>
      </w:rPr>
    </w:lvl>
  </w:abstractNum>
  <w:abstractNum w:abstractNumId="2" w15:restartNumberingAfterBreak="0">
    <w:nsid w:val="43247A1F"/>
    <w:multiLevelType w:val="hybridMultilevel"/>
    <w:tmpl w:val="7CBCAAFA"/>
    <w:lvl w:ilvl="0" w:tplc="CCE88050">
      <w:numFmt w:val="bullet"/>
      <w:lvlText w:val=""/>
      <w:lvlJc w:val="left"/>
      <w:pPr>
        <w:ind w:left="537" w:hanging="421"/>
      </w:pPr>
      <w:rPr>
        <w:rFonts w:hint="default"/>
        <w:w w:val="100"/>
      </w:rPr>
    </w:lvl>
    <w:lvl w:ilvl="1" w:tplc="1D20ADEA">
      <w:numFmt w:val="bullet"/>
      <w:lvlText w:val=""/>
      <w:lvlJc w:val="left"/>
      <w:pPr>
        <w:ind w:left="7105" w:hanging="420"/>
      </w:pPr>
      <w:rPr>
        <w:rFonts w:ascii="Wingdings" w:eastAsia="Wingdings" w:hAnsi="Wingdings" w:cs="Wingdings" w:hint="default"/>
        <w:color w:val="1E1F87"/>
        <w:w w:val="100"/>
        <w:sz w:val="26"/>
        <w:szCs w:val="26"/>
      </w:rPr>
    </w:lvl>
    <w:lvl w:ilvl="2" w:tplc="5B509A3C">
      <w:numFmt w:val="bullet"/>
      <w:lvlText w:val="•"/>
      <w:lvlJc w:val="left"/>
      <w:pPr>
        <w:ind w:left="6215" w:hanging="420"/>
      </w:pPr>
      <w:rPr>
        <w:rFonts w:hint="default"/>
      </w:rPr>
    </w:lvl>
    <w:lvl w:ilvl="3" w:tplc="92601826">
      <w:numFmt w:val="bullet"/>
      <w:lvlText w:val="•"/>
      <w:lvlJc w:val="left"/>
      <w:pPr>
        <w:ind w:left="5331" w:hanging="420"/>
      </w:pPr>
      <w:rPr>
        <w:rFonts w:hint="default"/>
      </w:rPr>
    </w:lvl>
    <w:lvl w:ilvl="4" w:tplc="D24E906E">
      <w:numFmt w:val="bullet"/>
      <w:lvlText w:val="•"/>
      <w:lvlJc w:val="left"/>
      <w:pPr>
        <w:ind w:left="4446" w:hanging="420"/>
      </w:pPr>
      <w:rPr>
        <w:rFonts w:hint="default"/>
      </w:rPr>
    </w:lvl>
    <w:lvl w:ilvl="5" w:tplc="499C5164">
      <w:numFmt w:val="bullet"/>
      <w:lvlText w:val="•"/>
      <w:lvlJc w:val="left"/>
      <w:pPr>
        <w:ind w:left="3562" w:hanging="420"/>
      </w:pPr>
      <w:rPr>
        <w:rFonts w:hint="default"/>
      </w:rPr>
    </w:lvl>
    <w:lvl w:ilvl="6" w:tplc="BB8C7DE4">
      <w:numFmt w:val="bullet"/>
      <w:lvlText w:val="•"/>
      <w:lvlJc w:val="left"/>
      <w:pPr>
        <w:ind w:left="2677" w:hanging="420"/>
      </w:pPr>
      <w:rPr>
        <w:rFonts w:hint="default"/>
      </w:rPr>
    </w:lvl>
    <w:lvl w:ilvl="7" w:tplc="180024F2">
      <w:numFmt w:val="bullet"/>
      <w:lvlText w:val="•"/>
      <w:lvlJc w:val="left"/>
      <w:pPr>
        <w:ind w:left="1793" w:hanging="420"/>
      </w:pPr>
      <w:rPr>
        <w:rFonts w:hint="default"/>
      </w:rPr>
    </w:lvl>
    <w:lvl w:ilvl="8" w:tplc="BE9032E2">
      <w:numFmt w:val="bullet"/>
      <w:lvlText w:val="•"/>
      <w:lvlJc w:val="left"/>
      <w:pPr>
        <w:ind w:left="908" w:hanging="420"/>
      </w:pPr>
      <w:rPr>
        <w:rFonts w:hint="default"/>
      </w:rPr>
    </w:lvl>
  </w:abstractNum>
  <w:num w:numId="1" w16cid:durableId="400176718">
    <w:abstractNumId w:val="2"/>
  </w:num>
  <w:num w:numId="2" w16cid:durableId="200170738">
    <w:abstractNumId w:val="0"/>
  </w:num>
  <w:num w:numId="3" w16cid:durableId="338390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B5A"/>
    <w:rsid w:val="00172160"/>
    <w:rsid w:val="003F4B5A"/>
    <w:rsid w:val="004A0A49"/>
    <w:rsid w:val="008B63F1"/>
    <w:rsid w:val="00933E8F"/>
    <w:rsid w:val="00D2719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CED59D8"/>
  <w15:docId w15:val="{E01F015F-AFF0-4CA6-A07D-7162196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84"/>
      <w:ind w:left="536" w:hanging="421"/>
      <w:outlineLvl w:val="0"/>
    </w:pPr>
    <w:rPr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70"/>
      <w:ind w:left="600" w:hanging="42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5305" w:right="5336"/>
      <w:jc w:val="center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List Paragraph"/>
    <w:basedOn w:val="a"/>
    <w:uiPriority w:val="1"/>
    <w:qFormat/>
    <w:pPr>
      <w:ind w:left="606" w:hanging="42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8B6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63F1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63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63F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沈向阳</dc:creator>
  <cp:lastModifiedBy>沈 向阳</cp:lastModifiedBy>
  <cp:revision>2</cp:revision>
  <dcterms:created xsi:type="dcterms:W3CDTF">2022-10-25T07:27:00Z</dcterms:created>
  <dcterms:modified xsi:type="dcterms:W3CDTF">2022-10-25T07:27:00Z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