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CA2B" w14:textId="138687FF" w:rsidR="00D967C8" w:rsidRPr="008B449D" w:rsidRDefault="00D967C8" w:rsidP="00404D58">
      <w:pPr>
        <w:rPr>
          <w:rFonts w:ascii="Arial" w:eastAsia="Arial" w:hAnsi="Arial" w:cs="Arial"/>
          <w:i/>
          <w:iCs/>
          <w:color w:val="1E2187"/>
          <w:sz w:val="22"/>
          <w:szCs w:val="22"/>
          <w:lang w:eastAsia="zh-CN"/>
        </w:rPr>
      </w:pPr>
      <w:r w:rsidRPr="008B449D"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  <w:t>无刷直流行星齿轮减速电机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eastAsia="zh-CN" w:bidi="zh-CN"/>
        </w:rPr>
        <w:t>(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内齿圈材质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eastAsia="zh-CN" w:bidi="zh-CN"/>
        </w:rPr>
        <w:t>: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金属</w:t>
      </w:r>
      <w:r w:rsidRPr="008B449D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eastAsia="zh-CN" w:bidi="zh-CN"/>
        </w:rPr>
        <w:t>)</w:t>
      </w:r>
    </w:p>
    <w:p w14:paraId="1153C212" w14:textId="2001BACE" w:rsidR="00D967C8" w:rsidRPr="008B449D" w:rsidRDefault="00D967C8" w:rsidP="00D967C8">
      <w:pPr>
        <w:spacing w:after="180"/>
        <w:ind w:firstLine="460"/>
        <w:rPr>
          <w:rFonts w:ascii="Arial" w:eastAsia="Arial" w:hAnsi="Arial" w:cs="Arial"/>
          <w:i/>
          <w:iCs/>
          <w:color w:val="1E2187"/>
        </w:rPr>
      </w:pPr>
      <w:r w:rsidRPr="00754541">
        <w:rPr>
          <w:rFonts w:ascii="Arial" w:eastAsia="Arial" w:hAnsi="Arial" w:cs="Arial"/>
          <w:i/>
          <w:iCs/>
          <w:noProof/>
          <w:color w:val="1E2187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A2C9B9" wp14:editId="221D2204">
                <wp:simplePos x="0" y="0"/>
                <wp:positionH relativeFrom="margin">
                  <wp:posOffset>254479</wp:posOffset>
                </wp:positionH>
                <wp:positionV relativeFrom="paragraph">
                  <wp:posOffset>371786</wp:posOffset>
                </wp:positionV>
                <wp:extent cx="2429510" cy="355600"/>
                <wp:effectExtent l="0" t="0" r="0" b="7620"/>
                <wp:wrapNone/>
                <wp:docPr id="210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5F85C" w14:textId="01874C5E" w:rsidR="00D967C8" w:rsidRPr="00D967C8" w:rsidRDefault="00D967C8" w:rsidP="00D967C8">
                            <w:pPr>
                              <w:pStyle w:val="Style2"/>
                              <w:rPr>
                                <w:sz w:val="36"/>
                                <w:szCs w:val="36"/>
                              </w:rPr>
                            </w:pPr>
                            <w:r w:rsidRPr="002F7285"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</w:rPr>
                              <w:t>22JX10K/22ZWN45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2C9B9" id="_x0000_t202" coordsize="21600,21600" o:spt="202" path="m,l,21600r21600,l21600,xe">
                <v:stroke joinstyle="miter"/>
                <v:path gradientshapeok="t" o:connecttype="rect"/>
              </v:shapetype>
              <v:shape id="文本框 210" o:spid="_x0000_s1026" type="#_x0000_t202" style="position:absolute;left:0;text-align:left;margin-left:20.05pt;margin-top:29.25pt;width:191.3pt;height:28pt;z-index:2517514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" filled="f" stroked="f">
                <v:textbox style="mso-fit-shape-to-text:t">
                  <w:txbxContent>
                    <w:p w14:paraId="1975F85C" w14:textId="01874C5E" w:rsidR="00D967C8" w:rsidRPr="00D967C8" w:rsidRDefault="00D967C8" w:rsidP="00D967C8">
                      <w:pPr>
                        <w:pStyle w:val="Style2"/>
                        <w:rPr>
                          <w:sz w:val="36"/>
                          <w:szCs w:val="36"/>
                        </w:rPr>
                      </w:pPr>
                      <w:r w:rsidRPr="002F7285">
                        <w:rPr>
                          <w:rStyle w:val="CharStyle3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</w:rPr>
                        <w:t>22JX10K/22ZWN45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4541">
        <w:rPr>
          <w:rFonts w:ascii="宋体" w:eastAsia="宋体" w:hAnsi="宋体" w:cs="Arial"/>
          <w:noProof/>
          <w:color w:val="1E2187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26B4CF" wp14:editId="7E6CBC2A">
                <wp:simplePos x="0" y="0"/>
                <wp:positionH relativeFrom="margin">
                  <wp:posOffset>113941</wp:posOffset>
                </wp:positionH>
                <wp:positionV relativeFrom="paragraph">
                  <wp:posOffset>235633</wp:posOffset>
                </wp:positionV>
                <wp:extent cx="5580000" cy="647700"/>
                <wp:effectExtent l="19050" t="19050" r="40005" b="38100"/>
                <wp:wrapTopAndBottom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thinThick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DEDC2E" w14:textId="77777777" w:rsidR="00D967C8" w:rsidRPr="00D967C8" w:rsidRDefault="00D967C8" w:rsidP="00D967C8">
                            <w:pPr>
                              <w:ind w:firstLine="42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</w:pPr>
                            <w:r w:rsidRPr="00D967C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Φ22</w:t>
                            </w:r>
                            <w:r w:rsidRPr="002F7285">
                              <w:rPr>
                                <w:rFonts w:ascii="黑体" w:eastAsia="黑体" w:hAnsi="黑体" w:cs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行星</w:t>
                            </w:r>
                            <w:r w:rsidRPr="002F7285">
                              <w:rPr>
                                <w:rFonts w:ascii="黑体" w:eastAsia="黑体" w:hAnsi="黑体" w:cs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减速器,允许转矩范围:</w:t>
                            </w:r>
                            <w:r w:rsidRPr="00D967C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0.05N.m~0.5N.m</w:t>
                            </w:r>
                          </w:p>
                          <w:p w14:paraId="43B1951F" w14:textId="6D708DBE" w:rsidR="00D967C8" w:rsidRPr="00D967C8" w:rsidRDefault="00D967C8" w:rsidP="00D967C8">
                            <w:pPr>
                              <w:ind w:leftChars="1000" w:left="2400" w:rightChars="333" w:right="799" w:firstLine="420"/>
                              <w:jc w:val="center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 w:rsidRPr="00D967C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22mm OD Planetary Gearbox,</w:t>
                            </w:r>
                          </w:p>
                          <w:p w14:paraId="0EB299E3" w14:textId="77777777" w:rsidR="00D967C8" w:rsidRPr="00D967C8" w:rsidRDefault="00D967C8" w:rsidP="00D967C8">
                            <w:pPr>
                              <w:ind w:leftChars="100" w:left="24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 w:rsidRPr="00D967C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 xml:space="preserve">     Permissible Load Range: </w:t>
                            </w:r>
                            <w:proofErr w:type="gramStart"/>
                            <w:r w:rsidRPr="00D967C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0.05N.m</w:t>
                            </w:r>
                            <w:proofErr w:type="gramEnd"/>
                            <w:r w:rsidRPr="00D967C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~0.5N.m</w:t>
                            </w:r>
                          </w:p>
                          <w:p w14:paraId="553EB90C" w14:textId="77777777" w:rsidR="00D967C8" w:rsidRPr="00A47392" w:rsidRDefault="00D967C8" w:rsidP="00D967C8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B4CF" id="文本框 211" o:spid="_x0000_s1027" type="#_x0000_t202" style="position:absolute;left:0;text-align:left;margin-left:8.95pt;margin-top:18.55pt;width:439.35pt;height:51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" fillcolor="window" strokecolor="#767171" strokeweight="4.25pt">
                <v:stroke linestyle="thinThick"/>
                <v:textbox>
                  <w:txbxContent>
                    <w:p w14:paraId="1FDEDC2E" w14:textId="77777777" w:rsidR="00D967C8" w:rsidRPr="00D967C8" w:rsidRDefault="00D967C8" w:rsidP="00D967C8">
                      <w:pPr>
                        <w:ind w:firstLine="42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</w:pPr>
                      <w:r w:rsidRPr="00D967C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Φ22</w:t>
                      </w:r>
                      <w:r w:rsidRPr="002F7285">
                        <w:rPr>
                          <w:rFonts w:ascii="黑体" w:eastAsia="黑体" w:hAnsi="黑体" w:cs="黑体" w:hint="eastAsia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行星</w:t>
                      </w:r>
                      <w:r w:rsidRPr="002F7285">
                        <w:rPr>
                          <w:rFonts w:ascii="黑体" w:eastAsia="黑体" w:hAnsi="黑体" w:cs="黑体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减速器,允许转矩范围:</w:t>
                      </w:r>
                      <w:r w:rsidRPr="00D967C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0.05N.m~0.5N.m</w:t>
                      </w:r>
                    </w:p>
                    <w:p w14:paraId="43B1951F" w14:textId="6D708DBE" w:rsidR="00D967C8" w:rsidRPr="00D967C8" w:rsidRDefault="00D967C8" w:rsidP="00D967C8">
                      <w:pPr>
                        <w:ind w:leftChars="1000" w:left="2400" w:rightChars="333" w:right="799" w:firstLine="420"/>
                        <w:jc w:val="center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</w:pPr>
                      <w:r w:rsidRPr="00D967C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22mm OD Planetary Gearbox,</w:t>
                      </w:r>
                    </w:p>
                    <w:p w14:paraId="0EB299E3" w14:textId="77777777" w:rsidR="00D967C8" w:rsidRPr="00D967C8" w:rsidRDefault="00D967C8" w:rsidP="00D967C8">
                      <w:pPr>
                        <w:ind w:leftChars="100" w:left="24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</w:pPr>
                      <w:r w:rsidRPr="00D967C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 xml:space="preserve">     Permissible Load Range: </w:t>
                      </w:r>
                      <w:proofErr w:type="gramStart"/>
                      <w:r w:rsidRPr="00D967C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0.05N.m</w:t>
                      </w:r>
                      <w:proofErr w:type="gramEnd"/>
                      <w:r w:rsidRPr="00D967C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~0.5N.m</w:t>
                      </w:r>
                    </w:p>
                    <w:p w14:paraId="553EB90C" w14:textId="77777777" w:rsidR="00D967C8" w:rsidRPr="00A47392" w:rsidRDefault="00D967C8" w:rsidP="00D967C8">
                      <w:pPr>
                        <w:rPr>
                          <w:rFonts w:ascii="黑体" w:eastAsia="黑体" w:hAnsi="黑体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color w:val="1E2187"/>
        </w:rPr>
        <w:t>B</w:t>
      </w:r>
      <w:r w:rsidRPr="008B449D">
        <w:rPr>
          <w:rFonts w:ascii="Arial" w:eastAsia="Arial" w:hAnsi="Arial" w:cs="Arial"/>
          <w:i/>
          <w:iCs/>
          <w:color w:val="1E2187"/>
        </w:rPr>
        <w:t>LDC Planetary Gear Motor</w:t>
      </w:r>
      <w:r w:rsidRPr="008B449D">
        <w:rPr>
          <w:rFonts w:ascii="Arial" w:eastAsia="Arial" w:hAnsi="Arial" w:cs="Arial"/>
          <w:i/>
          <w:iCs/>
          <w:color w:val="808080" w:themeColor="background1" w:themeShade="80"/>
        </w:rPr>
        <w:t xml:space="preserve"> (Ring Gear Material: Metal)</w:t>
      </w:r>
    </w:p>
    <w:p w14:paraId="0AC3DDE0" w14:textId="77777777" w:rsidR="004A409A" w:rsidRPr="00404D58" w:rsidRDefault="004A409A" w:rsidP="00D967C8">
      <w:pPr>
        <w:pStyle w:val="Style13"/>
        <w:ind w:leftChars="200" w:left="480"/>
        <w:rPr>
          <w:rStyle w:val="CharStyle17"/>
          <w:rFonts w:ascii="黑体" w:eastAsia="黑体" w:hAnsi="黑体" w:cs="黑体"/>
          <w:sz w:val="18"/>
          <w:szCs w:val="18"/>
          <w:lang w:eastAsia="zh-CN" w:bidi="zh-CN"/>
        </w:rPr>
      </w:pPr>
    </w:p>
    <w:p w14:paraId="5548D5F9" w14:textId="1B363CB6" w:rsidR="00D967C8" w:rsidRPr="00F16C8B" w:rsidRDefault="00D967C8" w:rsidP="00D967C8">
      <w:pPr>
        <w:pStyle w:val="Style13"/>
        <w:ind w:leftChars="200" w:left="480"/>
        <w:rPr>
          <w:sz w:val="22"/>
          <w:szCs w:val="22"/>
        </w:rPr>
      </w:pPr>
      <w:r w:rsidRPr="00F16C8B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无刷直流电动机</w:t>
      </w:r>
      <w:r w:rsidRPr="00F16C8B">
        <w:rPr>
          <w:rStyle w:val="CharStyle17"/>
          <w:rFonts w:ascii="黑体" w:eastAsia="黑体" w:hAnsi="黑体" w:cs="黑体"/>
          <w:sz w:val="18"/>
          <w:szCs w:val="18"/>
          <w:lang w:eastAsia="zh-CN" w:bidi="zh-CN"/>
        </w:rPr>
        <w:t>，</w:t>
      </w:r>
      <w:r w:rsidRPr="00F16C8B">
        <w:rPr>
          <w:rStyle w:val="CharStyle17"/>
          <w:sz w:val="18"/>
          <w:szCs w:val="18"/>
        </w:rPr>
        <w:t>3</w:t>
      </w:r>
      <w:r w:rsidRPr="00F16C8B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相</w:t>
      </w:r>
      <w:r w:rsidRPr="00F16C8B">
        <w:rPr>
          <w:rStyle w:val="CharStyle17"/>
          <w:rFonts w:ascii="黑体" w:eastAsia="黑体" w:hAnsi="黑体" w:cs="黑体"/>
          <w:sz w:val="18"/>
          <w:szCs w:val="18"/>
          <w:lang w:eastAsia="zh-CN" w:bidi="zh-CN"/>
        </w:rPr>
        <w:t xml:space="preserve"> </w:t>
      </w:r>
      <w:r w:rsidRPr="00F16C8B">
        <w:rPr>
          <w:rStyle w:val="CharStyle17"/>
          <w:sz w:val="18"/>
          <w:szCs w:val="18"/>
        </w:rPr>
        <w:t>10</w:t>
      </w:r>
      <w:r w:rsidRPr="00F16C8B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极</w:t>
      </w:r>
      <w:r w:rsidRPr="00F16C8B">
        <w:rPr>
          <w:rStyle w:val="CharStyle17"/>
          <w:rFonts w:ascii="黑体" w:eastAsia="黑体" w:hAnsi="黑体" w:cs="黑体"/>
          <w:sz w:val="18"/>
          <w:szCs w:val="18"/>
          <w:lang w:eastAsia="zh-CN" w:bidi="zh-CN"/>
        </w:rPr>
        <w:t>，</w:t>
      </w:r>
      <w:r w:rsidRPr="00F16C8B">
        <w:rPr>
          <w:rStyle w:val="CharStyle17"/>
          <w:rFonts w:ascii="黑体" w:eastAsia="黑体" w:hAnsi="黑体" w:cs="黑体"/>
          <w:sz w:val="18"/>
          <w:szCs w:val="18"/>
          <w:lang w:val="zh-CN" w:eastAsia="zh-CN" w:bidi="zh-CN"/>
        </w:rPr>
        <w:t>外置驱动器</w:t>
      </w:r>
      <w:r w:rsidRPr="00F16C8B">
        <w:rPr>
          <w:rStyle w:val="CharStyle17"/>
          <w:rFonts w:ascii="黑体" w:eastAsia="黑体" w:hAnsi="黑体" w:cs="黑体"/>
          <w:sz w:val="18"/>
          <w:szCs w:val="18"/>
          <w:lang w:eastAsia="zh-CN" w:bidi="zh-CN"/>
        </w:rPr>
        <w:t xml:space="preserve"> </w:t>
      </w:r>
      <w:r w:rsidRPr="00F16C8B">
        <w:rPr>
          <w:rStyle w:val="CharStyle17"/>
          <w:sz w:val="18"/>
          <w:szCs w:val="18"/>
        </w:rPr>
        <w:t>3 phase 10 poles brushless DC motor, with external driver</w:t>
      </w:r>
    </w:p>
    <w:p w14:paraId="66459C74" w14:textId="28FD8119" w:rsidR="00D967C8" w:rsidRDefault="00D967C8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  <w:r>
        <w:rPr>
          <w:noProof/>
        </w:rPr>
        <w:drawing>
          <wp:anchor distT="0" distB="0" distL="0" distR="0" simplePos="0" relativeHeight="251755520" behindDoc="1" locked="0" layoutInCell="1" allowOverlap="1" wp14:anchorId="5B1DE4BD" wp14:editId="47A4E033">
            <wp:simplePos x="0" y="0"/>
            <wp:positionH relativeFrom="page">
              <wp:posOffset>4474845</wp:posOffset>
            </wp:positionH>
            <wp:positionV relativeFrom="paragraph">
              <wp:posOffset>10207</wp:posOffset>
            </wp:positionV>
            <wp:extent cx="2703830" cy="1097280"/>
            <wp:effectExtent l="0" t="0" r="0" b="0"/>
            <wp:wrapNone/>
            <wp:docPr id="214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038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FF6AB" w14:textId="02D55EB3" w:rsidR="00D967C8" w:rsidRDefault="00D967C8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08F6C083" w14:textId="2BF575BC" w:rsidR="00D967C8" w:rsidRDefault="00D967C8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7D441284" w14:textId="77777777" w:rsidR="00D967C8" w:rsidRDefault="00D967C8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3787433F" w14:textId="2F1E2E28" w:rsidR="00D967C8" w:rsidRDefault="00D967C8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5B2B93F0" w14:textId="0C840108" w:rsidR="00D967C8" w:rsidRDefault="00D967C8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3F28536B" w14:textId="0914FC9A" w:rsidR="004A409A" w:rsidRDefault="004A409A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052B536D" w14:textId="6A2C27E7" w:rsidR="004A409A" w:rsidRDefault="004A409A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3B03C8AC" w14:textId="77777777" w:rsidR="004A409A" w:rsidRDefault="004A409A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31D7460A" w14:textId="77777777" w:rsidR="00D967C8" w:rsidRDefault="00D967C8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</w:p>
    <w:p w14:paraId="2AA6BE08" w14:textId="3945E6F4" w:rsidR="00D967C8" w:rsidRPr="004A409A" w:rsidRDefault="00D967C8" w:rsidP="00D967C8">
      <w:pPr>
        <w:pStyle w:val="Style5"/>
        <w:numPr>
          <w:ilvl w:val="0"/>
          <w:numId w:val="16"/>
        </w:numPr>
        <w:spacing w:beforeLines="100" w:before="240" w:afterLines="50" w:after="120"/>
        <w:ind w:right="522"/>
        <w:rPr>
          <w:rFonts w:eastAsiaTheme="minorEastAsia"/>
          <w:sz w:val="14"/>
          <w:szCs w:val="14"/>
          <w:lang w:eastAsia="zh-CN"/>
        </w:rPr>
      </w:pPr>
      <w:r w:rsidRPr="00586008">
        <w:rPr>
          <w:rFonts w:ascii="黑体" w:eastAsia="黑体" w:hAnsi="黑体" w:cs="黑体" w:hint="eastAsia"/>
          <w:lang w:val="zh-CN" w:eastAsia="zh-CN" w:bidi="zh-CN"/>
        </w:rPr>
        <w:t>外观和安装尺寸</w:t>
      </w:r>
      <w:r w:rsidRPr="00586008">
        <w:rPr>
          <w:rFonts w:ascii="宋体" w:eastAsia="宋体" w:hAnsi="宋体" w:cs="宋体" w:hint="eastAsia"/>
          <w:sz w:val="20"/>
          <w:szCs w:val="20"/>
          <w:lang w:eastAsia="zh-CN"/>
        </w:rPr>
        <w:t xml:space="preserve"> </w:t>
      </w:r>
      <w:r w:rsidRPr="00586008">
        <w:t>Dimensions</w:t>
      </w:r>
    </w:p>
    <w:p w14:paraId="49B9F089" w14:textId="77777777" w:rsidR="004A409A" w:rsidRDefault="004A409A" w:rsidP="004A409A">
      <w:pPr>
        <w:pStyle w:val="Style5"/>
        <w:spacing w:beforeLines="100" w:before="240" w:afterLines="50" w:after="120"/>
        <w:ind w:left="420" w:right="522"/>
        <w:rPr>
          <w:rStyle w:val="CharStyle34"/>
          <w:rFonts w:eastAsiaTheme="minorEastAsia"/>
          <w:lang w:eastAsia="zh-CN"/>
        </w:rPr>
      </w:pPr>
    </w:p>
    <w:p w14:paraId="59D50EEC" w14:textId="3968820A" w:rsidR="00D967C8" w:rsidRDefault="00D967C8" w:rsidP="00D967C8">
      <w:pPr>
        <w:pStyle w:val="Style33"/>
        <w:ind w:leftChars="200" w:left="480"/>
        <w:rPr>
          <w:rStyle w:val="CharStyle34"/>
          <w:rFonts w:eastAsiaTheme="minorEastAsia"/>
          <w:lang w:eastAsia="zh-CN"/>
        </w:rPr>
      </w:pPr>
      <w:r>
        <w:rPr>
          <w:noProof/>
        </w:rPr>
        <w:drawing>
          <wp:inline distT="0" distB="0" distL="0" distR="0" wp14:anchorId="79519D95" wp14:editId="4B17692B">
            <wp:extent cx="5010785" cy="1182370"/>
            <wp:effectExtent l="0" t="0" r="0" b="0"/>
            <wp:docPr id="215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01078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A61A7" w14:textId="77777777" w:rsidR="00D967C8" w:rsidRDefault="00D967C8" w:rsidP="00D967C8">
      <w:pPr>
        <w:pStyle w:val="Style28"/>
        <w:rPr>
          <w:lang w:val="en-US"/>
        </w:rPr>
      </w:pPr>
    </w:p>
    <w:p w14:paraId="6C712F6A" w14:textId="77777777" w:rsidR="00D967C8" w:rsidRDefault="00D967C8" w:rsidP="00D967C8">
      <w:pPr>
        <w:pStyle w:val="Style5"/>
        <w:numPr>
          <w:ilvl w:val="0"/>
          <w:numId w:val="16"/>
        </w:numPr>
        <w:spacing w:beforeLines="100" w:before="240" w:afterLines="50" w:after="120"/>
        <w:ind w:right="522"/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无刷电动机主要技术参数</w:t>
      </w:r>
      <w:r>
        <w:rPr>
          <w:rStyle w:val="CharStyle6"/>
        </w:rPr>
        <w:t>Brushless 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840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78"/>
      </w:tblGrid>
      <w:tr w:rsidR="00D967C8" w:rsidRPr="00D967C8" w14:paraId="2618D5A8" w14:textId="77777777" w:rsidTr="00AA1253">
        <w:trPr>
          <w:trHeight w:hRule="exact" w:val="758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A471D59" w14:textId="77777777" w:rsidR="00D967C8" w:rsidRPr="00D967C8" w:rsidRDefault="00D967C8" w:rsidP="00D967C8">
            <w:pPr>
              <w:pStyle w:val="Style17"/>
              <w:spacing w:line="178" w:lineRule="exact"/>
              <w:jc w:val="center"/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653D877E" w14:textId="77777777" w:rsidR="00D967C8" w:rsidRPr="00D967C8" w:rsidRDefault="00D967C8" w:rsidP="00D967C8">
            <w:pPr>
              <w:pStyle w:val="Style2"/>
              <w:spacing w:line="178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483D467" w14:textId="77777777" w:rsidR="00D967C8" w:rsidRPr="00D967C8" w:rsidRDefault="00D967C8" w:rsidP="00D967C8">
            <w:pPr>
              <w:pStyle w:val="Style17"/>
              <w:spacing w:line="154" w:lineRule="exact"/>
              <w:jc w:val="center"/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>极数</w:t>
            </w:r>
          </w:p>
          <w:p w14:paraId="50782EE9" w14:textId="77777777" w:rsidR="00D967C8" w:rsidRPr="00D967C8" w:rsidRDefault="00D967C8" w:rsidP="00D967C8">
            <w:pPr>
              <w:pStyle w:val="Style17"/>
              <w:spacing w:line="154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sz w:val="13"/>
                <w:szCs w:val="13"/>
              </w:rPr>
              <w:t>Number</w:t>
            </w:r>
          </w:p>
          <w:p w14:paraId="2DAC8307" w14:textId="77777777" w:rsidR="00D967C8" w:rsidRPr="00D967C8" w:rsidRDefault="00D967C8" w:rsidP="00D967C8">
            <w:pPr>
              <w:pStyle w:val="Style2"/>
              <w:spacing w:line="151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of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poles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E2B69FA" w14:textId="77777777" w:rsidR="00D967C8" w:rsidRPr="00D967C8" w:rsidRDefault="00D967C8" w:rsidP="00D967C8">
            <w:pPr>
              <w:pStyle w:val="Style17"/>
              <w:spacing w:line="151" w:lineRule="exact"/>
              <w:jc w:val="center"/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>相数</w:t>
            </w:r>
          </w:p>
          <w:p w14:paraId="728D6BC4" w14:textId="77777777" w:rsidR="00D967C8" w:rsidRPr="00D967C8" w:rsidRDefault="00D967C8" w:rsidP="00D967C8">
            <w:pPr>
              <w:pStyle w:val="Style2"/>
              <w:spacing w:line="151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Number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of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proofErr w:type="gramStart"/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phase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66C3723" w14:textId="77777777" w:rsidR="00D967C8" w:rsidRPr="00D967C8" w:rsidRDefault="00D967C8" w:rsidP="00D967C8">
            <w:pPr>
              <w:pStyle w:val="Style17"/>
              <w:spacing w:line="170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 xml:space="preserve">额定电压 </w:t>
            </w:r>
            <w:r w:rsidRPr="00D967C8">
              <w:rPr>
                <w:rStyle w:val="CharStyle18"/>
                <w:sz w:val="13"/>
                <w:szCs w:val="13"/>
              </w:rPr>
              <w:t>Rated</w:t>
            </w:r>
          </w:p>
          <w:p w14:paraId="708C1A25" w14:textId="77777777" w:rsidR="00D967C8" w:rsidRPr="00D967C8" w:rsidRDefault="00D967C8" w:rsidP="00D967C8">
            <w:pPr>
              <w:pStyle w:val="Style17"/>
              <w:spacing w:line="170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sz w:val="13"/>
                <w:szCs w:val="13"/>
              </w:rPr>
              <w:t>Voltage</w:t>
            </w:r>
          </w:p>
          <w:p w14:paraId="49D3F4E0" w14:textId="77777777" w:rsidR="00D967C8" w:rsidRPr="00D967C8" w:rsidRDefault="00D967C8" w:rsidP="00D967C8">
            <w:pPr>
              <w:pStyle w:val="Style2"/>
              <w:spacing w:line="276" w:lineRule="auto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VDC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36623E4" w14:textId="77777777" w:rsidR="00D967C8" w:rsidRPr="00D967C8" w:rsidRDefault="00D967C8" w:rsidP="00D967C8">
            <w:pPr>
              <w:pStyle w:val="Style17"/>
              <w:spacing w:line="170" w:lineRule="exact"/>
              <w:jc w:val="center"/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607BDEF5" w14:textId="77777777" w:rsidR="00D967C8" w:rsidRPr="00D967C8" w:rsidRDefault="00D967C8" w:rsidP="00D967C8">
            <w:pPr>
              <w:pStyle w:val="Style17"/>
              <w:spacing w:line="170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sz w:val="13"/>
                <w:szCs w:val="13"/>
              </w:rPr>
              <w:t>No</w:t>
            </w:r>
            <w:r w:rsidRPr="00D967C8">
              <w:rPr>
                <w:rStyle w:val="CharStyle18"/>
                <w:sz w:val="14"/>
                <w:szCs w:val="14"/>
              </w:rPr>
              <w:t>-</w:t>
            </w:r>
            <w:r w:rsidRPr="00D967C8">
              <w:rPr>
                <w:rStyle w:val="CharStyle18"/>
                <w:sz w:val="13"/>
                <w:szCs w:val="13"/>
              </w:rPr>
              <w:t>load</w:t>
            </w:r>
          </w:p>
          <w:p w14:paraId="0B2543E2" w14:textId="77777777" w:rsidR="00D967C8" w:rsidRPr="00D967C8" w:rsidRDefault="00D967C8" w:rsidP="00D967C8">
            <w:pPr>
              <w:pStyle w:val="Style17"/>
              <w:spacing w:line="170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sz w:val="13"/>
                <w:szCs w:val="13"/>
              </w:rPr>
              <w:t>Speed</w:t>
            </w:r>
          </w:p>
          <w:p w14:paraId="2FA9F7A4" w14:textId="77777777" w:rsidR="00D967C8" w:rsidRPr="00D967C8" w:rsidRDefault="00D967C8" w:rsidP="00D967C8">
            <w:pPr>
              <w:pStyle w:val="Style2"/>
              <w:spacing w:line="170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r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>/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min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68E0D72" w14:textId="77777777" w:rsidR="00D967C8" w:rsidRPr="00D967C8" w:rsidRDefault="00D967C8" w:rsidP="00D967C8">
            <w:pPr>
              <w:pStyle w:val="Style17"/>
              <w:spacing w:line="170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 xml:space="preserve">额定转速 </w:t>
            </w:r>
            <w:r w:rsidRPr="00D967C8">
              <w:rPr>
                <w:rStyle w:val="CharStyle18"/>
                <w:sz w:val="13"/>
                <w:szCs w:val="13"/>
              </w:rPr>
              <w:t>Rated</w:t>
            </w:r>
          </w:p>
          <w:p w14:paraId="32A6911A" w14:textId="77777777" w:rsidR="00D967C8" w:rsidRPr="00D967C8" w:rsidRDefault="00D967C8" w:rsidP="00D967C8">
            <w:pPr>
              <w:pStyle w:val="Style17"/>
              <w:spacing w:line="170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sz w:val="13"/>
                <w:szCs w:val="13"/>
              </w:rPr>
              <w:t>Speed</w:t>
            </w:r>
          </w:p>
          <w:p w14:paraId="3B195F3F" w14:textId="77777777" w:rsidR="00D967C8" w:rsidRPr="00D967C8" w:rsidRDefault="00D967C8" w:rsidP="00D967C8">
            <w:pPr>
              <w:pStyle w:val="Style2"/>
              <w:spacing w:line="171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r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>/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min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767D4B1" w14:textId="77777777" w:rsidR="00D967C8" w:rsidRPr="00D967C8" w:rsidRDefault="00D967C8" w:rsidP="00D967C8">
            <w:pPr>
              <w:pStyle w:val="Style17"/>
              <w:spacing w:line="171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  <w:r w:rsidRPr="00D967C8">
              <w:rPr>
                <w:rStyle w:val="CharStyle18"/>
                <w:sz w:val="13"/>
                <w:szCs w:val="13"/>
              </w:rPr>
              <w:t>Rated</w:t>
            </w:r>
          </w:p>
          <w:p w14:paraId="45577E37" w14:textId="77777777" w:rsidR="00D967C8" w:rsidRPr="00D967C8" w:rsidRDefault="00D967C8" w:rsidP="00D967C8">
            <w:pPr>
              <w:pStyle w:val="Style17"/>
              <w:spacing w:line="171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sz w:val="13"/>
                <w:szCs w:val="13"/>
              </w:rPr>
              <w:t>Torque</w:t>
            </w:r>
          </w:p>
          <w:p w14:paraId="4891DDBF" w14:textId="77777777" w:rsidR="00D967C8" w:rsidRPr="00D967C8" w:rsidRDefault="00D967C8" w:rsidP="00D967C8">
            <w:pPr>
              <w:pStyle w:val="Style2"/>
              <w:spacing w:line="171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mN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>.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EF4B318" w14:textId="77777777" w:rsidR="00D967C8" w:rsidRPr="00D967C8" w:rsidRDefault="00D967C8" w:rsidP="00D967C8">
            <w:pPr>
              <w:pStyle w:val="Style17"/>
              <w:spacing w:line="170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 xml:space="preserve">额定功率 </w:t>
            </w:r>
            <w:r w:rsidRPr="00D967C8">
              <w:rPr>
                <w:rStyle w:val="CharStyle18"/>
                <w:sz w:val="13"/>
                <w:szCs w:val="13"/>
              </w:rPr>
              <w:t>Rated</w:t>
            </w:r>
          </w:p>
          <w:p w14:paraId="2C8756DE" w14:textId="77777777" w:rsidR="00D967C8" w:rsidRPr="00D967C8" w:rsidRDefault="00D967C8" w:rsidP="00D967C8">
            <w:pPr>
              <w:pStyle w:val="Style17"/>
              <w:spacing w:line="170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sz w:val="13"/>
                <w:szCs w:val="13"/>
              </w:rPr>
              <w:t>Power</w:t>
            </w:r>
          </w:p>
          <w:p w14:paraId="5F1C507F" w14:textId="77777777" w:rsidR="00D967C8" w:rsidRPr="00D967C8" w:rsidRDefault="00D967C8" w:rsidP="00D967C8">
            <w:pPr>
              <w:pStyle w:val="Style2"/>
              <w:spacing w:line="170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C490DC6" w14:textId="77777777" w:rsidR="00D967C8" w:rsidRPr="00D967C8" w:rsidRDefault="00D967C8" w:rsidP="00D967C8">
            <w:pPr>
              <w:pStyle w:val="Style17"/>
              <w:spacing w:line="173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 xml:space="preserve">峰值转矩 </w:t>
            </w:r>
            <w:r w:rsidRPr="00D967C8">
              <w:rPr>
                <w:rStyle w:val="CharStyle18"/>
                <w:sz w:val="13"/>
                <w:szCs w:val="13"/>
              </w:rPr>
              <w:t>Reak</w:t>
            </w:r>
          </w:p>
          <w:p w14:paraId="79A24582" w14:textId="77777777" w:rsidR="00D967C8" w:rsidRPr="00D967C8" w:rsidRDefault="00D967C8" w:rsidP="00D967C8">
            <w:pPr>
              <w:pStyle w:val="Style17"/>
              <w:spacing w:line="173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sz w:val="13"/>
                <w:szCs w:val="13"/>
              </w:rPr>
              <w:t>Torque</w:t>
            </w:r>
          </w:p>
          <w:p w14:paraId="61519199" w14:textId="77777777" w:rsidR="00D967C8" w:rsidRPr="00D967C8" w:rsidRDefault="00D967C8" w:rsidP="00D967C8">
            <w:pPr>
              <w:pStyle w:val="Style2"/>
              <w:spacing w:line="171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mN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>.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14B80B6" w14:textId="77777777" w:rsidR="00D967C8" w:rsidRPr="00D967C8" w:rsidRDefault="00D967C8" w:rsidP="00D967C8">
            <w:pPr>
              <w:pStyle w:val="Style17"/>
              <w:spacing w:line="166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 xml:space="preserve">峰值电流 </w:t>
            </w:r>
            <w:r w:rsidRPr="00D967C8">
              <w:rPr>
                <w:rStyle w:val="CharStyle18"/>
                <w:sz w:val="13"/>
                <w:szCs w:val="13"/>
              </w:rPr>
              <w:t>Peak</w:t>
            </w:r>
          </w:p>
          <w:p w14:paraId="18958FB3" w14:textId="77777777" w:rsidR="00D967C8" w:rsidRPr="00D967C8" w:rsidRDefault="00D967C8" w:rsidP="00D967C8">
            <w:pPr>
              <w:pStyle w:val="Style17"/>
              <w:spacing w:line="166" w:lineRule="exact"/>
              <w:jc w:val="center"/>
              <w:rPr>
                <w:rStyle w:val="CharStyle18"/>
                <w:sz w:val="14"/>
                <w:szCs w:val="14"/>
              </w:rPr>
            </w:pPr>
            <w:r w:rsidRPr="00D967C8">
              <w:rPr>
                <w:rStyle w:val="CharStyle18"/>
                <w:sz w:val="13"/>
                <w:szCs w:val="13"/>
              </w:rPr>
              <w:t>Current</w:t>
            </w:r>
          </w:p>
          <w:p w14:paraId="3CB687BD" w14:textId="77777777" w:rsidR="00D967C8" w:rsidRPr="00D967C8" w:rsidRDefault="00D967C8" w:rsidP="00D967C8">
            <w:pPr>
              <w:pStyle w:val="Style2"/>
              <w:spacing w:line="165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18242F7" w14:textId="77777777" w:rsidR="00D967C8" w:rsidRPr="00D967C8" w:rsidRDefault="00D967C8" w:rsidP="00D967C8">
            <w:pPr>
              <w:pStyle w:val="Style17"/>
              <w:spacing w:line="168" w:lineRule="exact"/>
              <w:jc w:val="center"/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>电阻</w:t>
            </w:r>
          </w:p>
          <w:p w14:paraId="3D4FC763" w14:textId="77777777" w:rsidR="00D967C8" w:rsidRPr="00D967C8" w:rsidRDefault="00D967C8" w:rsidP="00D967C8">
            <w:pPr>
              <w:pStyle w:val="Style2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Line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to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line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resistance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ohms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8A0E9A5" w14:textId="77777777" w:rsidR="00D967C8" w:rsidRPr="00D967C8" w:rsidRDefault="00D967C8" w:rsidP="00D967C8">
            <w:pPr>
              <w:pStyle w:val="Style17"/>
              <w:spacing w:line="168" w:lineRule="exact"/>
              <w:jc w:val="center"/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</w:pPr>
            <w:r w:rsidRPr="00D967C8">
              <w:rPr>
                <w:rStyle w:val="CharStyle18"/>
                <w:rFonts w:ascii="黑体" w:hAnsi="黑体" w:cs="黑体"/>
                <w:sz w:val="14"/>
                <w:szCs w:val="14"/>
                <w:lang w:val="zh-CN" w:eastAsia="zh-CN" w:bidi="zh-CN"/>
              </w:rPr>
              <w:t>电感</w:t>
            </w:r>
          </w:p>
          <w:p w14:paraId="10304020" w14:textId="77777777" w:rsidR="00D967C8" w:rsidRPr="00D967C8" w:rsidRDefault="00D967C8" w:rsidP="00D967C8">
            <w:pPr>
              <w:pStyle w:val="Style2"/>
              <w:spacing w:line="165" w:lineRule="exact"/>
              <w:jc w:val="center"/>
              <w:rPr>
                <w:b w:val="0"/>
                <w:bCs w:val="0"/>
              </w:rPr>
            </w:pP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Line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to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line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inductance</w:t>
            </w:r>
            <w:r w:rsidRPr="00D967C8">
              <w:rPr>
                <w:rStyle w:val="CharStyle18"/>
                <w:b w:val="0"/>
                <w:bCs w:val="0"/>
                <w:sz w:val="14"/>
                <w:szCs w:val="14"/>
              </w:rPr>
              <w:t xml:space="preserve"> </w:t>
            </w:r>
            <w:r w:rsidRPr="00D967C8">
              <w:rPr>
                <w:rStyle w:val="CharStyle18"/>
                <w:b w:val="0"/>
                <w:bCs w:val="0"/>
                <w:sz w:val="13"/>
                <w:szCs w:val="13"/>
              </w:rPr>
              <w:t>mH</w:t>
            </w:r>
          </w:p>
        </w:tc>
      </w:tr>
      <w:tr w:rsidR="00D967C8" w:rsidRPr="00D967C8" w14:paraId="4E2E0137" w14:textId="77777777" w:rsidTr="00AA1253">
        <w:trPr>
          <w:trHeight w:hRule="exact" w:val="370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95331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22ZWN45-2470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94B61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D9425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902FE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4A2E9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AC047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4600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F328C" w14:textId="77777777" w:rsidR="00D967C8" w:rsidRPr="00D967C8" w:rsidRDefault="00D967C8" w:rsidP="00D967C8">
            <w:pPr>
              <w:pStyle w:val="Style2"/>
              <w:ind w:firstLine="300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8.0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2D4AB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3.8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55340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7A1C2" w14:textId="77777777" w:rsidR="00D967C8" w:rsidRPr="00D967C8" w:rsidRDefault="00D967C8" w:rsidP="00D967C8">
            <w:pPr>
              <w:pStyle w:val="Style2"/>
              <w:ind w:firstLine="300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1.1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59BB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034FF" w14:textId="77777777" w:rsidR="00D967C8" w:rsidRPr="00D967C8" w:rsidRDefault="00D967C8" w:rsidP="00D967C8">
            <w:pPr>
              <w:pStyle w:val="Style2"/>
              <w:jc w:val="center"/>
              <w:rPr>
                <w:color w:val="auto"/>
                <w:sz w:val="15"/>
                <w:szCs w:val="15"/>
              </w:rPr>
            </w:pPr>
            <w:r w:rsidRPr="00D967C8">
              <w:rPr>
                <w:rStyle w:val="CharStyle3"/>
                <w:color w:val="auto"/>
                <w:sz w:val="15"/>
                <w:szCs w:val="15"/>
              </w:rPr>
              <w:t>6.2</w:t>
            </w:r>
          </w:p>
        </w:tc>
      </w:tr>
    </w:tbl>
    <w:p w14:paraId="351F193F" w14:textId="77777777" w:rsidR="00D967C8" w:rsidRDefault="00D967C8" w:rsidP="00D967C8">
      <w:pPr>
        <w:pStyle w:val="Style28"/>
        <w:ind w:firstLineChars="200" w:firstLine="280"/>
        <w:rPr>
          <w:lang w:val="en-US"/>
        </w:rPr>
      </w:pPr>
    </w:p>
    <w:p w14:paraId="0518686C" w14:textId="77777777" w:rsidR="00D967C8" w:rsidRDefault="00D967C8" w:rsidP="00D967C8">
      <w:pPr>
        <w:pStyle w:val="Style5"/>
        <w:framePr w:w="8443" w:h="710" w:wrap="none" w:hAnchor="page" w:x="12869" w:y="8492"/>
        <w:numPr>
          <w:ilvl w:val="0"/>
          <w:numId w:val="17"/>
        </w:numPr>
        <w:spacing w:line="350" w:lineRule="exact"/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无刷行星齿轮减速电机主要技术参数</w:t>
      </w:r>
      <w:r>
        <w:rPr>
          <w:rStyle w:val="CharStyle6"/>
        </w:rPr>
        <w:t>Brushless Gear Motor Technical Data</w:t>
      </w:r>
    </w:p>
    <w:p w14:paraId="6079A448" w14:textId="7162500C" w:rsidR="00D967C8" w:rsidRPr="00D967C8" w:rsidRDefault="00D967C8" w:rsidP="00D967C8">
      <w:pPr>
        <w:pStyle w:val="Style5"/>
        <w:numPr>
          <w:ilvl w:val="0"/>
          <w:numId w:val="16"/>
        </w:numPr>
        <w:ind w:right="523"/>
        <w:rPr>
          <w:rStyle w:val="CharStyle28"/>
          <w:sz w:val="24"/>
          <w:szCs w:val="24"/>
        </w:rPr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无刷行星齿轮减速电机主要技术参数</w:t>
      </w:r>
      <w:r>
        <w:rPr>
          <w:rStyle w:val="CharStyle6"/>
        </w:rPr>
        <w:t>Brushless Gear Motor Technical Data</w:t>
      </w:r>
    </w:p>
    <w:p w14:paraId="648721E7" w14:textId="77777777" w:rsidR="00D967C8" w:rsidRPr="00D967C8" w:rsidRDefault="00D967C8" w:rsidP="00D967C8">
      <w:pPr>
        <w:spacing w:beforeLines="100" w:before="240" w:afterLines="50" w:after="120"/>
        <w:ind w:firstLine="360"/>
        <w:rPr>
          <w:rFonts w:ascii="黑体" w:eastAsia="黑体" w:hAnsi="黑体" w:cs="Arial"/>
          <w:sz w:val="18"/>
          <w:szCs w:val="18"/>
        </w:rPr>
      </w:pPr>
      <w:r w:rsidRPr="00D967C8">
        <w:rPr>
          <w:rFonts w:ascii="黑体" w:eastAsia="黑体" w:hAnsi="黑体" w:cs="宋体" w:hint="eastAsia"/>
          <w:sz w:val="18"/>
          <w:szCs w:val="18"/>
          <w:lang w:val="zh-CN" w:eastAsia="zh-CN" w:bidi="zh-CN"/>
        </w:rPr>
        <w:t>配</w:t>
      </w:r>
      <w:r w:rsidRPr="00D967C8">
        <w:rPr>
          <w:rFonts w:ascii="黑体" w:eastAsia="黑体" w:hAnsi="黑体" w:cs="宋体"/>
          <w:sz w:val="18"/>
          <w:szCs w:val="18"/>
          <w:lang w:val="zh-CN" w:eastAsia="zh-CN" w:bidi="zh-CN"/>
        </w:rPr>
        <w:t>置</w:t>
      </w:r>
      <w:r w:rsidRPr="00D967C8">
        <w:rPr>
          <w:rFonts w:ascii="Arial" w:eastAsia="黑体" w:hAnsi="Arial" w:cs="Arial"/>
          <w:sz w:val="18"/>
          <w:szCs w:val="18"/>
        </w:rPr>
        <w:t>22ZWN45—2470</w:t>
      </w:r>
      <w:r w:rsidRPr="00D967C8">
        <w:rPr>
          <w:rFonts w:ascii="黑体" w:eastAsia="黑体" w:hAnsi="黑体" w:cs="宋体"/>
          <w:sz w:val="18"/>
          <w:szCs w:val="18"/>
          <w:lang w:val="zh-CN" w:eastAsia="zh-CN" w:bidi="zh-CN"/>
        </w:rPr>
        <w:t>无</w:t>
      </w:r>
      <w:r w:rsidRPr="00D967C8">
        <w:rPr>
          <w:rFonts w:ascii="黑体" w:eastAsia="黑体" w:hAnsi="黑体" w:cs="宋体" w:hint="eastAsia"/>
          <w:sz w:val="18"/>
          <w:szCs w:val="18"/>
          <w:lang w:val="zh-CN" w:eastAsia="zh-CN" w:bidi="zh-CN"/>
        </w:rPr>
        <w:t>刷</w:t>
      </w:r>
      <w:r w:rsidRPr="00D967C8">
        <w:rPr>
          <w:rFonts w:ascii="黑体" w:eastAsia="黑体" w:hAnsi="黑体" w:cs="宋体"/>
          <w:sz w:val="18"/>
          <w:szCs w:val="18"/>
          <w:lang w:val="zh-CN" w:eastAsia="zh-CN" w:bidi="zh-CN"/>
        </w:rPr>
        <w:t>直流电机</w:t>
      </w:r>
      <w:r w:rsidRPr="00D967C8">
        <w:rPr>
          <w:rFonts w:ascii="Arial" w:eastAsia="黑体" w:hAnsi="Arial" w:cs="Arial"/>
          <w:sz w:val="18"/>
          <w:szCs w:val="18"/>
        </w:rPr>
        <w:t>(22ZWN45-2470 BLDC Motor)</w:t>
      </w:r>
    </w:p>
    <w:tbl>
      <w:tblPr>
        <w:tblOverlap w:val="never"/>
        <w:tblW w:w="10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691"/>
        <w:gridCol w:w="686"/>
        <w:gridCol w:w="691"/>
        <w:gridCol w:w="691"/>
        <w:gridCol w:w="686"/>
        <w:gridCol w:w="691"/>
        <w:gridCol w:w="686"/>
        <w:gridCol w:w="691"/>
        <w:gridCol w:w="686"/>
        <w:gridCol w:w="691"/>
        <w:gridCol w:w="691"/>
        <w:gridCol w:w="720"/>
      </w:tblGrid>
      <w:tr w:rsidR="00D967C8" w:rsidRPr="00D967C8" w14:paraId="4AEEB509" w14:textId="77777777" w:rsidTr="00D967C8">
        <w:trPr>
          <w:trHeight w:hRule="exact" w:val="288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6D62263" w14:textId="1F0FD549" w:rsidR="00D967C8" w:rsidRPr="00D967C8" w:rsidRDefault="00D967C8" w:rsidP="00D967C8">
            <w:pPr>
              <w:rPr>
                <w:rFonts w:ascii="黑体" w:eastAsia="黑体" w:hAnsi="黑体" w:cs="黑体"/>
                <w:color w:val="auto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BD71D3">
              <w:rPr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rFonts w:ascii="Arial" w:eastAsia="宋体" w:hAnsi="Arial" w:cs="Arial"/>
                <w:sz w:val="13"/>
                <w:szCs w:val="13"/>
              </w:rPr>
              <w:t>Reduction ratio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9B369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48528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5.2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52A59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6518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18C0A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65517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B3E21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B4B9C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06E6C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8FB67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173EA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89526" w14:textId="77777777" w:rsidR="00D967C8" w:rsidRPr="00D967C8" w:rsidRDefault="00D967C8" w:rsidP="00D967C8">
            <w:pPr>
              <w:ind w:right="22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369</w:t>
            </w:r>
          </w:p>
        </w:tc>
      </w:tr>
      <w:tr w:rsidR="00D967C8" w:rsidRPr="00D967C8" w14:paraId="18A683DD" w14:textId="77777777" w:rsidTr="00D967C8">
        <w:trPr>
          <w:trHeight w:hRule="exact" w:val="288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55D5F44" w14:textId="3D76273D" w:rsidR="00D967C8" w:rsidRPr="00D967C8" w:rsidRDefault="00D967C8" w:rsidP="00D967C8">
            <w:pPr>
              <w:rPr>
                <w:rFonts w:ascii="宋体" w:eastAsia="宋体" w:hAnsi="宋体" w:cs="宋体"/>
                <w:color w:val="auto"/>
                <w:sz w:val="14"/>
                <w:szCs w:val="14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减速级数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Number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of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gear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trains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93F2E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99988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3DDBC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E3B47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505A8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6E967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4F98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4584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A644B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6714F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591EF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C3412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</w:tr>
      <w:tr w:rsidR="00D967C8" w:rsidRPr="00D967C8" w14:paraId="12C0AC50" w14:textId="77777777" w:rsidTr="00D967C8">
        <w:trPr>
          <w:trHeight w:hRule="exact" w:val="293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1A5FF3E" w14:textId="78CC2134" w:rsidR="00D967C8" w:rsidRPr="00D967C8" w:rsidRDefault="00D967C8" w:rsidP="00D967C8">
            <w:pPr>
              <w:tabs>
                <w:tab w:val="left" w:pos="1925"/>
              </w:tabs>
              <w:rPr>
                <w:rFonts w:ascii="宋体" w:eastAsia="宋体" w:hAnsi="宋体" w:cs="宋体"/>
                <w:color w:val="auto"/>
                <w:sz w:val="14"/>
                <w:szCs w:val="14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减速器长度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)  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Arial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 xml:space="preserve"> mm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CF19B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24.4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DAA36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24.4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7D0D4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32E7A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AF9E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0F472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41.5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E8CCF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41.5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CC169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41.5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4955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41.5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0F26F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49.8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15409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49.8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18A3A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49.8</w:t>
            </w:r>
          </w:p>
        </w:tc>
      </w:tr>
      <w:tr w:rsidR="00D967C8" w:rsidRPr="00D967C8" w14:paraId="48DE8D5C" w14:textId="77777777" w:rsidTr="00D967C8">
        <w:trPr>
          <w:trHeight w:hRule="exact" w:val="288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2F3E507" w14:textId="4A22C41F" w:rsidR="00D967C8" w:rsidRPr="00D967C8" w:rsidRDefault="00D967C8" w:rsidP="00D967C8">
            <w:pPr>
              <w:rPr>
                <w:rFonts w:ascii="黑体" w:eastAsia="黑体" w:hAnsi="黑体" w:cs="宋体"/>
                <w:sz w:val="14"/>
                <w:szCs w:val="14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空载速度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No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-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/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141D6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1887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7A0BF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E9421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500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5A08A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368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C8CD9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43BF2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137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C87F6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8A21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E1467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1B665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F07A5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545AC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19</w:t>
            </w:r>
          </w:p>
        </w:tc>
      </w:tr>
      <w:tr w:rsidR="00D967C8" w:rsidRPr="00D967C8" w14:paraId="4BF21429" w14:textId="77777777" w:rsidTr="009A46A6">
        <w:trPr>
          <w:trHeight w:hRule="exact" w:val="288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E2641E5" w14:textId="32CAB965" w:rsidR="00D967C8" w:rsidRPr="00D967C8" w:rsidRDefault="00D967C8" w:rsidP="00D967C8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额定转速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E8287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1240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228E5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888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7A757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B9FC1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C7F36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91B2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90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272AB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5CE01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CEBEF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3F50E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CDD13FE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854E56B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</w:tr>
      <w:tr w:rsidR="00D967C8" w:rsidRPr="00D967C8" w14:paraId="2F0C9986" w14:textId="77777777" w:rsidTr="009A46A6">
        <w:trPr>
          <w:trHeight w:hRule="exact" w:val="288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F4629E1" w14:textId="26373341" w:rsidR="00D967C8" w:rsidRPr="00D967C8" w:rsidRDefault="00D967C8" w:rsidP="00D967C8">
            <w:pPr>
              <w:tabs>
                <w:tab w:val="left" w:pos="792"/>
              </w:tabs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额定转矩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torque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3E01F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0.027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9AF5F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0.037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9AC8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B6DF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555F1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F02E1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E1CD2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48F22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0.58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40C4D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8D70A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A2E7825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3C3F14B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</w:tr>
      <w:tr w:rsidR="00D967C8" w:rsidRPr="00D967C8" w14:paraId="45A237E2" w14:textId="77777777" w:rsidTr="00D967C8">
        <w:trPr>
          <w:trHeight w:hRule="exact" w:val="466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EB61D1B" w14:textId="77777777" w:rsidR="00D967C8" w:rsidRPr="00BD71D3" w:rsidRDefault="00D967C8" w:rsidP="00D967C8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</w:p>
          <w:p w14:paraId="1564E3A6" w14:textId="1B875C25" w:rsidR="00D967C8" w:rsidRPr="00404D58" w:rsidRDefault="00D967C8" w:rsidP="00D967C8">
            <w:pPr>
              <w:tabs>
                <w:tab w:val="left" w:pos="2012"/>
              </w:tabs>
              <w:rPr>
                <w:rFonts w:ascii="黑体" w:eastAsia="黑体" w:hAnsi="黑体" w:cs="黑体"/>
                <w:color w:val="auto"/>
                <w:sz w:val="14"/>
                <w:szCs w:val="14"/>
                <w:lang w:eastAsia="zh-CN" w:bidi="zh-CN"/>
              </w:rPr>
            </w:pPr>
            <w:r w:rsidRPr="00BD71D3">
              <w:rPr>
                <w:rFonts w:ascii="Arial" w:eastAsia="黑体" w:hAnsi="Arial" w:cs="Arial"/>
                <w:sz w:val="13"/>
                <w:szCs w:val="13"/>
              </w:rPr>
              <w:t>Max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permissible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in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a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F2435D">
              <w:rPr>
                <w:rFonts w:ascii="Arial" w:eastAsia="黑体" w:hAnsi="Arial" w:cs="Arial"/>
                <w:sz w:val="13"/>
                <w:szCs w:val="13"/>
              </w:rPr>
              <w:t>short time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77371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47FA2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0.3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12B90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1.2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1189F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A2F0D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1.2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BF4C3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9E462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B7412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0A2BE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02273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65DEE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E7098" w14:textId="77777777" w:rsidR="00D967C8" w:rsidRPr="00D967C8" w:rsidRDefault="00D967C8" w:rsidP="00D967C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967C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</w:tr>
    </w:tbl>
    <w:p w14:paraId="1FF69116" w14:textId="77777777" w:rsidR="00D967C8" w:rsidRDefault="00D967C8" w:rsidP="00D967C8">
      <w:pPr>
        <w:pStyle w:val="Style28"/>
        <w:rPr>
          <w:lang w:val="en-US"/>
        </w:rPr>
      </w:pPr>
    </w:p>
    <w:p w14:paraId="5128B9A8" w14:textId="281FD466" w:rsidR="00D967C8" w:rsidRDefault="00D967C8" w:rsidP="00D967C8">
      <w:pPr>
        <w:pStyle w:val="Style5"/>
        <w:numPr>
          <w:ilvl w:val="0"/>
          <w:numId w:val="16"/>
        </w:numPr>
        <w:ind w:right="523"/>
        <w:rPr>
          <w:rStyle w:val="CharStyle6"/>
        </w:rPr>
      </w:pPr>
      <w:r>
        <w:rPr>
          <w:rStyle w:val="CharStyle6"/>
          <w:rFonts w:ascii="黑体" w:eastAsia="黑体" w:hAnsi="黑体" w:cs="黑体"/>
          <w:lang w:val="zh-CN" w:eastAsia="zh-CN" w:bidi="zh-CN"/>
        </w:rPr>
        <w:t>接线方式</w:t>
      </w:r>
      <w:r>
        <w:rPr>
          <w:rStyle w:val="CharStyle6"/>
        </w:rPr>
        <w:t>Wire Diagram</w:t>
      </w:r>
    </w:p>
    <w:p w14:paraId="68241821" w14:textId="77777777" w:rsidR="004A409A" w:rsidRDefault="004A409A" w:rsidP="004A409A">
      <w:pPr>
        <w:pStyle w:val="Style5"/>
        <w:ind w:left="420" w:right="523"/>
      </w:pPr>
    </w:p>
    <w:p w14:paraId="22673282" w14:textId="77777777" w:rsidR="00D967C8" w:rsidRDefault="00D967C8" w:rsidP="00D967C8">
      <w:pPr>
        <w:pStyle w:val="Style28"/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43"/>
        <w:gridCol w:w="643"/>
        <w:gridCol w:w="648"/>
        <w:gridCol w:w="643"/>
        <w:gridCol w:w="648"/>
        <w:gridCol w:w="643"/>
        <w:gridCol w:w="682"/>
      </w:tblGrid>
      <w:tr w:rsidR="00D967C8" w:rsidRPr="00CE5A75" w14:paraId="64952122" w14:textId="77777777" w:rsidTr="00AA1253">
        <w:trPr>
          <w:trHeight w:val="227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5BD9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U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57DA2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V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1759C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W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9BFA2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Vcc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97B25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63DB8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Hb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A7851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65EF2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GND</w:t>
            </w:r>
          </w:p>
        </w:tc>
      </w:tr>
      <w:tr w:rsidR="00D967C8" w:rsidRPr="00CE5A75" w14:paraId="55E16850" w14:textId="77777777" w:rsidTr="00AA1253">
        <w:trPr>
          <w:trHeight w:val="227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51089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822EC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棕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098B1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E99CA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EABE7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黄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5AEBC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蓝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D38D6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绿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A6214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黑</w:t>
            </w:r>
          </w:p>
        </w:tc>
      </w:tr>
      <w:tr w:rsidR="00D967C8" w:rsidRPr="00CE5A75" w14:paraId="1DF263C6" w14:textId="77777777" w:rsidTr="00AA1253">
        <w:trPr>
          <w:trHeight w:val="227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BB71A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Grey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C4BD2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Brown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575ED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White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9FF9B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Red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FB68C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Yellow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AFF83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Blue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91896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Green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0FDB8" w14:textId="77777777" w:rsidR="00D967C8" w:rsidRPr="00CE5A75" w:rsidRDefault="00D967C8" w:rsidP="00AA1253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Black</w:t>
            </w:r>
          </w:p>
        </w:tc>
      </w:tr>
    </w:tbl>
    <w:p w14:paraId="21DE97AE" w14:textId="1DC8EC5F" w:rsidR="003A7FA9" w:rsidRDefault="003A7FA9" w:rsidP="00EE5368">
      <w:pPr>
        <w:pStyle w:val="Style37"/>
        <w:framePr w:w="1195" w:h="1138" w:wrap="none" w:vAnchor="text" w:hAnchor="page" w:x="22013" w:y="1"/>
        <w:ind w:left="420"/>
        <w:rPr>
          <w:rStyle w:val="CharStyle38"/>
          <w:rFonts w:ascii="宋体" w:eastAsia="宋体" w:hAnsi="宋体"/>
          <w:lang w:eastAsia="zh-CN"/>
        </w:rPr>
      </w:pPr>
      <w:r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Pr="00877AEC">
        <w:rPr>
          <w:rStyle w:val="CharStyle38"/>
          <w:rFonts w:ascii="宋体" w:eastAsia="宋体" w:hAnsi="宋体"/>
          <w:lang w:eastAsia="zh-CN"/>
        </w:rPr>
        <w:t xml:space="preserve">Green ) PWM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Pr="00877AEC">
        <w:rPr>
          <w:rStyle w:val="CharStyle38"/>
          <w:rFonts w:ascii="宋体" w:eastAsia="宋体" w:hAnsi="宋体"/>
          <w:lang w:eastAsia="zh-CN"/>
        </w:rPr>
        <w:t xml:space="preserve">Green) </w:t>
      </w:r>
    </w:p>
    <w:p w14:paraId="736DA97A" w14:textId="77777777" w:rsidR="003A7FA9" w:rsidRDefault="003A7FA9" w:rsidP="003A7FA9">
      <w:pPr>
        <w:pStyle w:val="Style37"/>
        <w:framePr w:w="1195" w:h="1138" w:wrap="none" w:vAnchor="text" w:hAnchor="page" w:x="22013" w:y="1"/>
        <w:numPr>
          <w:ilvl w:val="0"/>
          <w:numId w:val="5"/>
        </w:numPr>
        <w:rPr>
          <w:rStyle w:val="CharStyle38"/>
          <w:rFonts w:ascii="宋体" w:eastAsia="宋体" w:hAnsi="宋体"/>
        </w:rPr>
      </w:pPr>
      <w:r w:rsidRPr="00877AEC">
        <w:rPr>
          <w:rStyle w:val="CharStyle38"/>
          <w:rFonts w:ascii="宋体" w:eastAsia="宋体" w:hAnsi="宋体"/>
        </w:rPr>
        <w:t xml:space="preserve">FG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</w:rPr>
        <w:t>(</w:t>
      </w:r>
      <w:r w:rsidRPr="00877AEC">
        <w:rPr>
          <w:rStyle w:val="CharStyle38"/>
          <w:rFonts w:ascii="宋体" w:eastAsia="宋体" w:hAnsi="宋体"/>
        </w:rPr>
        <w:t xml:space="preserve">Green ) </w:t>
      </w:r>
    </w:p>
    <w:p w14:paraId="6FBFD53B" w14:textId="5F5ED117" w:rsidR="00404D58" w:rsidRPr="00404D58" w:rsidRDefault="00404D58" w:rsidP="00404D58">
      <w:pPr>
        <w:pStyle w:val="Style37"/>
        <w:framePr w:w="1195" w:h="1138" w:wrap="none" w:vAnchor="text" w:hAnchor="page" w:x="22013" w:y="1"/>
        <w:ind w:left="420"/>
        <w:rPr>
          <w:rFonts w:ascii="宋体" w:eastAsia="宋体" w:hAnsi="宋体"/>
        </w:rPr>
      </w:pPr>
      <w:bookmarkStart w:id="0" w:name="_Hlk116637210"/>
    </w:p>
    <w:bookmarkEnd w:id="0"/>
    <w:p w14:paraId="529916AE" w14:textId="4EAF0122" w:rsidR="00F67D30" w:rsidRPr="006C0F0D" w:rsidRDefault="00F67D30" w:rsidP="00404D58">
      <w:pPr>
        <w:pStyle w:val="Style37"/>
        <w:framePr w:w="1195" w:h="1138" w:wrap="none" w:vAnchor="text" w:hAnchor="page" w:x="22013" w:y="1441"/>
        <w:rPr>
          <w:rFonts w:ascii="宋体" w:eastAsia="宋体" w:hAnsi="宋体"/>
          <w:lang w:eastAsia="zh-CN"/>
        </w:rPr>
      </w:pPr>
    </w:p>
    <w:sectPr w:rsidR="00F67D30" w:rsidRPr="006C0F0D" w:rsidSect="00C60038">
      <w:headerReference w:type="default" r:id="rId10"/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FEC6" w14:textId="77777777" w:rsidR="00915754" w:rsidRDefault="00915754">
      <w:r>
        <w:separator/>
      </w:r>
    </w:p>
  </w:endnote>
  <w:endnote w:type="continuationSeparator" w:id="0">
    <w:p w14:paraId="42A40489" w14:textId="77777777" w:rsidR="00915754" w:rsidRDefault="0091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17B3" w14:textId="77777777" w:rsidR="00915754" w:rsidRDefault="00915754"/>
  </w:footnote>
  <w:footnote w:type="continuationSeparator" w:id="0">
    <w:p w14:paraId="4C9DB0F4" w14:textId="77777777" w:rsidR="00915754" w:rsidRDefault="00915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8166D"/>
    <w:rsid w:val="0020257A"/>
    <w:rsid w:val="00210F50"/>
    <w:rsid w:val="00363056"/>
    <w:rsid w:val="003848E2"/>
    <w:rsid w:val="003A7FA9"/>
    <w:rsid w:val="00404D58"/>
    <w:rsid w:val="0041331D"/>
    <w:rsid w:val="00420CA4"/>
    <w:rsid w:val="00445359"/>
    <w:rsid w:val="00476D27"/>
    <w:rsid w:val="00491CC8"/>
    <w:rsid w:val="004A409A"/>
    <w:rsid w:val="004B50A2"/>
    <w:rsid w:val="004D69E6"/>
    <w:rsid w:val="00582FB7"/>
    <w:rsid w:val="005A5F18"/>
    <w:rsid w:val="005C4B68"/>
    <w:rsid w:val="006C0F0D"/>
    <w:rsid w:val="007065E2"/>
    <w:rsid w:val="00746ABD"/>
    <w:rsid w:val="00754541"/>
    <w:rsid w:val="00836DBB"/>
    <w:rsid w:val="00862FEC"/>
    <w:rsid w:val="00894B01"/>
    <w:rsid w:val="008B449D"/>
    <w:rsid w:val="00904D81"/>
    <w:rsid w:val="00905EE8"/>
    <w:rsid w:val="00915754"/>
    <w:rsid w:val="00917976"/>
    <w:rsid w:val="009A0029"/>
    <w:rsid w:val="009A46A6"/>
    <w:rsid w:val="009B2246"/>
    <w:rsid w:val="00A15CB5"/>
    <w:rsid w:val="00A87418"/>
    <w:rsid w:val="00AC6151"/>
    <w:rsid w:val="00AC7E87"/>
    <w:rsid w:val="00B253F0"/>
    <w:rsid w:val="00B35C21"/>
    <w:rsid w:val="00BD18D3"/>
    <w:rsid w:val="00BD71D3"/>
    <w:rsid w:val="00C1130E"/>
    <w:rsid w:val="00C60038"/>
    <w:rsid w:val="00C60FDB"/>
    <w:rsid w:val="00C94D80"/>
    <w:rsid w:val="00D9677C"/>
    <w:rsid w:val="00D967C8"/>
    <w:rsid w:val="00DC5ED2"/>
    <w:rsid w:val="00DC7365"/>
    <w:rsid w:val="00E33CE1"/>
    <w:rsid w:val="00E735F5"/>
    <w:rsid w:val="00EE5368"/>
    <w:rsid w:val="00F05C79"/>
    <w:rsid w:val="00F16C8B"/>
    <w:rsid w:val="00F2435D"/>
    <w:rsid w:val="00F314BC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2022-10-11T06:40:00Z</dcterms:created>
  <dcterms:modified xsi:type="dcterms:W3CDTF">2022-10-26T00:17:00Z</dcterms:modified>
</cp:coreProperties>
</file>